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Georgia" w:cs="Georgia" w:eastAsia="Georgia" w:hAnsi="Georgia"/>
          <w:b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Form Three - Term 1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Georgia" w:cs="Georgia" w:eastAsia="Georgia" w:hAnsi="Georgia"/>
          <w:b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Dance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Georgia" w:cs="Georgia" w:eastAsia="Georgia" w:hAnsi="Georgia"/>
          <w:b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Topic - Stimuli</w:t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The following link guides you to a presentation on the topic </w:t>
      </w:r>
      <w:r w:rsidDel="00000000" w:rsidR="00000000" w:rsidRPr="00000000">
        <w:rPr>
          <w:rFonts w:ascii="Georgia" w:cs="Georgia" w:eastAsia="Georgia" w:hAnsi="Georgia"/>
          <w:sz w:val="36"/>
          <w:szCs w:val="36"/>
          <w:rtl w:val="0"/>
        </w:rPr>
        <w:t xml:space="preserve">‘Stimuli’</w:t>
      </w: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https://Pixton.com/ic:0kb9aw8a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5629275</wp:posOffset>
            </wp:positionH>
            <wp:positionV relativeFrom="paragraph">
              <wp:posOffset>171450</wp:posOffset>
            </wp:positionV>
            <wp:extent cx="500063" cy="507876"/>
            <wp:effectExtent b="0" l="0" r="0" t="0"/>
            <wp:wrapSquare wrapText="bothSides" distB="114300" distT="114300" distL="114300" distR="11430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8988" l="0" r="0" t="8988"/>
                    <a:stretch>
                      <a:fillRect/>
                    </a:stretch>
                  </pic:blipFill>
                  <pic:spPr>
                    <a:xfrm>
                      <a:off x="0" y="0"/>
                      <a:ext cx="500063" cy="5078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b w:val="1"/>
          <w:i w:val="1"/>
          <w:color w:val="ff9900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0000ff"/>
          <w:sz w:val="32"/>
          <w:szCs w:val="32"/>
          <w:rtl w:val="0"/>
        </w:rPr>
        <w:t xml:space="preserve">NOTE: </w:t>
      </w:r>
      <w:r w:rsidDel="00000000" w:rsidR="00000000" w:rsidRPr="00000000">
        <w:rPr>
          <w:rFonts w:ascii="Georgia" w:cs="Georgia" w:eastAsia="Georgia" w:hAnsi="Georgia"/>
          <w:i w:val="1"/>
          <w:color w:val="ff9900"/>
          <w:sz w:val="28"/>
          <w:szCs w:val="28"/>
          <w:rtl w:val="0"/>
        </w:rPr>
        <w:t xml:space="preserve">Look out for the</w:t>
      </w:r>
      <w:r w:rsidDel="00000000" w:rsidR="00000000" w:rsidRPr="00000000">
        <w:rPr>
          <w:rFonts w:ascii="Georgia" w:cs="Georgia" w:eastAsia="Georgia" w:hAnsi="Georgia"/>
          <w:b w:val="1"/>
          <w:i w:val="1"/>
          <w:color w:val="ff9900"/>
          <w:sz w:val="28"/>
          <w:szCs w:val="28"/>
          <w:rtl w:val="0"/>
        </w:rPr>
        <w:t xml:space="preserve"> ‘Topic’ </w:t>
      </w:r>
      <w:r w:rsidDel="00000000" w:rsidR="00000000" w:rsidRPr="00000000">
        <w:rPr>
          <w:rFonts w:ascii="Georgia" w:cs="Georgia" w:eastAsia="Georgia" w:hAnsi="Georgia"/>
          <w:i w:val="1"/>
          <w:color w:val="ff9900"/>
          <w:sz w:val="28"/>
          <w:szCs w:val="28"/>
          <w:rtl w:val="0"/>
        </w:rPr>
        <w:t xml:space="preserve">posted on the</w:t>
      </w:r>
      <w:r w:rsidDel="00000000" w:rsidR="00000000" w:rsidRPr="00000000">
        <w:rPr>
          <w:rFonts w:ascii="Georgia" w:cs="Georgia" w:eastAsia="Georgia" w:hAnsi="Georgia"/>
          <w:b w:val="1"/>
          <w:i w:val="1"/>
          <w:color w:val="ff99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color w:val="ff9900"/>
          <w:sz w:val="28"/>
          <w:szCs w:val="28"/>
          <w:rtl w:val="0"/>
        </w:rPr>
        <w:t xml:space="preserve">blackboard...</w:t>
      </w:r>
      <w:r w:rsidDel="00000000" w:rsidR="00000000" w:rsidRPr="00000000">
        <w:rPr>
          <w:rFonts w:ascii="Georgia" w:cs="Georgia" w:eastAsia="Georgia" w:hAnsi="Georgia"/>
          <w:b w:val="1"/>
          <w:i w:val="1"/>
          <w:color w:val="ff9900"/>
          <w:sz w:val="28"/>
          <w:szCs w:val="28"/>
          <w:rtl w:val="0"/>
        </w:rPr>
        <w:t xml:space="preserve">Click it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1718733" cy="2071688"/>
            <wp:effectExtent b="0" l="0" r="0" t="0"/>
            <wp:wrapSquare wrapText="bothSides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8733" cy="2071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Georgia" w:cs="Georgia" w:eastAsia="Georgia" w:hAnsi="Georgia"/>
          <w:b w:val="1"/>
          <w:color w:val="0000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Georgia" w:cs="Georgia" w:eastAsia="Georgia" w:hAnsi="Georgia"/>
          <w:b w:val="1"/>
          <w:color w:val="0000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Georgia" w:cs="Georgia" w:eastAsia="Georgia" w:hAnsi="Georgia"/>
          <w:b w:val="1"/>
          <w:color w:val="0000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Compiled and Designed by: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Roxanne De Souza-Phillip 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rPr>
          <w:rFonts w:ascii="Georgia" w:cs="Georgia" w:eastAsia="Georgia" w:hAnsi="Georg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Georgia" w:cs="Georgia" w:eastAsia="Georgia" w:hAnsi="Georgia"/>
          <w:b w:val="1"/>
          <w:color w:val="0000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Georgia" w:cs="Georgia" w:eastAsia="Georgia" w:hAnsi="Georgia"/>
          <w:b w:val="1"/>
          <w:color w:val="0000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Georgia" w:cs="Georgia" w:eastAsia="Georgia" w:hAnsi="Georgia"/>
          <w:b w:val="1"/>
          <w:color w:val="0000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Georgia" w:cs="Georgia" w:eastAsia="Georgia" w:hAnsi="Georgia"/>
          <w:b w:val="1"/>
          <w:color w:val="0000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Georgia" w:cs="Georgia" w:eastAsia="Georgia" w:hAnsi="Georgia"/>
          <w:b w:val="1"/>
          <w:color w:val="0000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Georgia" w:cs="Georgia" w:eastAsia="Georgia" w:hAnsi="Georgia"/>
          <w:b w:val="1"/>
          <w:color w:val="0000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Georgia" w:cs="Georgia" w:eastAsia="Georgia" w:hAnsi="Georgia"/>
          <w:b w:val="1"/>
          <w:color w:val="0000ff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color w:val="0000ff"/>
          <w:sz w:val="18"/>
          <w:szCs w:val="18"/>
          <w:rtl w:val="0"/>
        </w:rPr>
        <w:t xml:space="preserve">Dance Teachers’ Association of Trinidad and Tobago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720" w:firstLine="0"/>
        <w:rPr>
          <w:rFonts w:ascii="Lobster" w:cs="Lobster" w:eastAsia="Lobster" w:hAnsi="Lobster"/>
          <w:b w:val="1"/>
          <w:color w:val="0000ff"/>
          <w:sz w:val="18"/>
          <w:szCs w:val="18"/>
        </w:rPr>
      </w:pPr>
      <w:r w:rsidDel="00000000" w:rsidR="00000000" w:rsidRPr="00000000">
        <w:rPr>
          <w:rFonts w:ascii="Lobster" w:cs="Lobster" w:eastAsia="Lobster" w:hAnsi="Lobster"/>
          <w:b w:val="1"/>
          <w:color w:val="0000ff"/>
          <w:sz w:val="18"/>
          <w:szCs w:val="18"/>
          <w:rtl w:val="0"/>
        </w:rPr>
        <w:t xml:space="preserve">                                </w:t>
      </w:r>
      <w:r w:rsidDel="00000000" w:rsidR="00000000" w:rsidRPr="00000000">
        <w:rPr>
          <w:rFonts w:ascii="Georgia" w:cs="Georgia" w:eastAsia="Georgia" w:hAnsi="Georgia"/>
          <w:b w:val="1"/>
          <w:color w:val="0000ff"/>
          <w:sz w:val="18"/>
          <w:szCs w:val="18"/>
          <w:rtl w:val="0"/>
        </w:rPr>
        <w:t xml:space="preserve">(DTATT</w:t>
      </w:r>
      <w:r w:rsidDel="00000000" w:rsidR="00000000" w:rsidRPr="00000000">
        <w:rPr>
          <w:rFonts w:ascii="Lobster" w:cs="Lobster" w:eastAsia="Lobster" w:hAnsi="Lobster"/>
          <w:b w:val="1"/>
          <w:color w:val="0000ff"/>
          <w:sz w:val="18"/>
          <w:szCs w:val="18"/>
          <w:rtl w:val="0"/>
        </w:rPr>
        <w:t xml:space="preserve">)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obst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ixton.com/ic:0kb9aw8a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