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BA319" w14:textId="7BC982A4" w:rsidR="00875C2E" w:rsidRDefault="00875C2E"/>
    <w:p w14:paraId="7CA5D173" w14:textId="539F7BDF" w:rsidR="00706BE8" w:rsidRDefault="00706BE8">
      <w:r>
        <w:t>Accounts and Financial Services, Lesson 4 Answer Key</w:t>
      </w:r>
    </w:p>
    <w:p w14:paraId="285FF2F4" w14:textId="03F8456C" w:rsidR="00706BE8" w:rsidRDefault="00706BE8"/>
    <w:p w14:paraId="668BFE59" w14:textId="4299B6C5" w:rsidR="00706BE8" w:rsidRDefault="00706BE8">
      <w:r>
        <w:t xml:space="preserve">As the Payroll Clerk at </w:t>
      </w:r>
      <w:proofErr w:type="spellStart"/>
      <w:r>
        <w:t>Klasspek</w:t>
      </w:r>
      <w:proofErr w:type="spellEnd"/>
      <w:r>
        <w:t xml:space="preserve"> Associates Inc.  you are responsible for preparing salaries for monthly paid employees.  The computerised records for April 30, 2010 show details for payment as follows:</w:t>
      </w:r>
    </w:p>
    <w:p w14:paraId="345AA560" w14:textId="1E058666" w:rsidR="00706BE8" w:rsidRDefault="00706B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410"/>
      </w:tblGrid>
      <w:tr w:rsidR="00706BE8" w14:paraId="15D6F815" w14:textId="77777777" w:rsidTr="00706BE8">
        <w:tc>
          <w:tcPr>
            <w:tcW w:w="2263" w:type="dxa"/>
          </w:tcPr>
          <w:p w14:paraId="34DC4E81" w14:textId="09990050" w:rsidR="00706BE8" w:rsidRDefault="00706BE8">
            <w:r>
              <w:t>Names</w:t>
            </w:r>
          </w:p>
        </w:tc>
        <w:tc>
          <w:tcPr>
            <w:tcW w:w="2410" w:type="dxa"/>
          </w:tcPr>
          <w:p w14:paraId="02BC88C1" w14:textId="74F2391A" w:rsidR="00706BE8" w:rsidRDefault="00706BE8">
            <w:r>
              <w:t>Amounts (Net Pay)</w:t>
            </w:r>
          </w:p>
        </w:tc>
      </w:tr>
      <w:tr w:rsidR="00706BE8" w14:paraId="6F80F7F2" w14:textId="77777777" w:rsidTr="00706BE8">
        <w:tc>
          <w:tcPr>
            <w:tcW w:w="2263" w:type="dxa"/>
          </w:tcPr>
          <w:p w14:paraId="72F7F84C" w14:textId="72DF9CB1" w:rsidR="00706BE8" w:rsidRDefault="00706BE8">
            <w:r>
              <w:t>Jalisa Lokey</w:t>
            </w:r>
          </w:p>
        </w:tc>
        <w:tc>
          <w:tcPr>
            <w:tcW w:w="2410" w:type="dxa"/>
          </w:tcPr>
          <w:p w14:paraId="2DFD7512" w14:textId="132095CC" w:rsidR="00706BE8" w:rsidRDefault="00706BE8">
            <w:r>
              <w:t>3,200.00</w:t>
            </w:r>
          </w:p>
        </w:tc>
      </w:tr>
      <w:tr w:rsidR="00706BE8" w14:paraId="39D7AC81" w14:textId="77777777" w:rsidTr="00706BE8">
        <w:tc>
          <w:tcPr>
            <w:tcW w:w="2263" w:type="dxa"/>
          </w:tcPr>
          <w:p w14:paraId="41B4F8E6" w14:textId="029EEBCC" w:rsidR="00706BE8" w:rsidRDefault="00706BE8">
            <w:proofErr w:type="spellStart"/>
            <w:r>
              <w:t>Jamelia</w:t>
            </w:r>
            <w:proofErr w:type="spellEnd"/>
            <w:r>
              <w:t xml:space="preserve"> </w:t>
            </w:r>
            <w:proofErr w:type="spellStart"/>
            <w:r>
              <w:t>Thrope</w:t>
            </w:r>
            <w:proofErr w:type="spellEnd"/>
          </w:p>
        </w:tc>
        <w:tc>
          <w:tcPr>
            <w:tcW w:w="2410" w:type="dxa"/>
          </w:tcPr>
          <w:p w14:paraId="56BD5E4E" w14:textId="48142A3F" w:rsidR="00706BE8" w:rsidRDefault="00706BE8">
            <w:r>
              <w:t>4,050.00</w:t>
            </w:r>
          </w:p>
        </w:tc>
      </w:tr>
      <w:tr w:rsidR="00706BE8" w14:paraId="28827A8C" w14:textId="77777777" w:rsidTr="00706BE8">
        <w:tc>
          <w:tcPr>
            <w:tcW w:w="2263" w:type="dxa"/>
          </w:tcPr>
          <w:p w14:paraId="2201A65C" w14:textId="2D86543C" w:rsidR="00706BE8" w:rsidRDefault="00706BE8">
            <w:r>
              <w:t>Bibi Bacchus</w:t>
            </w:r>
          </w:p>
        </w:tc>
        <w:tc>
          <w:tcPr>
            <w:tcW w:w="2410" w:type="dxa"/>
          </w:tcPr>
          <w:p w14:paraId="3457D490" w14:textId="1F1ED427" w:rsidR="00706BE8" w:rsidRDefault="00706BE8">
            <w:r>
              <w:t>3,560.61</w:t>
            </w:r>
          </w:p>
        </w:tc>
      </w:tr>
      <w:tr w:rsidR="00706BE8" w14:paraId="65700512" w14:textId="77777777" w:rsidTr="00706BE8">
        <w:tc>
          <w:tcPr>
            <w:tcW w:w="2263" w:type="dxa"/>
          </w:tcPr>
          <w:p w14:paraId="30A4055B" w14:textId="63C67959" w:rsidR="00706BE8" w:rsidRDefault="00706BE8">
            <w:r>
              <w:t>Jamal Harris</w:t>
            </w:r>
          </w:p>
        </w:tc>
        <w:tc>
          <w:tcPr>
            <w:tcW w:w="2410" w:type="dxa"/>
          </w:tcPr>
          <w:p w14:paraId="1F6E4C40" w14:textId="3C405A6E" w:rsidR="00706BE8" w:rsidRDefault="00706BE8">
            <w:r>
              <w:t>2,550.08</w:t>
            </w:r>
          </w:p>
        </w:tc>
      </w:tr>
      <w:tr w:rsidR="00706BE8" w14:paraId="27B09E31" w14:textId="77777777" w:rsidTr="00706BE8">
        <w:tc>
          <w:tcPr>
            <w:tcW w:w="2263" w:type="dxa"/>
          </w:tcPr>
          <w:p w14:paraId="36B54F9F" w14:textId="00FC175F" w:rsidR="00706BE8" w:rsidRDefault="00706BE8">
            <w:r>
              <w:t>Terrel Goddard</w:t>
            </w:r>
          </w:p>
        </w:tc>
        <w:tc>
          <w:tcPr>
            <w:tcW w:w="2410" w:type="dxa"/>
          </w:tcPr>
          <w:p w14:paraId="64BC525D" w14:textId="69DA652F" w:rsidR="00706BE8" w:rsidRDefault="00706BE8">
            <w:r>
              <w:t>3,315.25</w:t>
            </w:r>
          </w:p>
        </w:tc>
      </w:tr>
    </w:tbl>
    <w:p w14:paraId="5501C0EF" w14:textId="0BFF099D" w:rsidR="00706BE8" w:rsidRDefault="00706BE8"/>
    <w:p w14:paraId="1D961DD3" w14:textId="043ADD67" w:rsidR="00706BE8" w:rsidRDefault="00706BE8">
      <w:r>
        <w:t>Using the form below, prepare a currency memorandum for EACH Employee.  You must ensure that each employee gets the maximum number of $100.00 notes</w:t>
      </w:r>
    </w:p>
    <w:p w14:paraId="614C600E" w14:textId="4A0DD64C" w:rsidR="00706BE8" w:rsidRDefault="00706BE8"/>
    <w:tbl>
      <w:tblPr>
        <w:tblpPr w:leftFromText="180" w:rightFromText="180" w:vertAnchor="page" w:horzAnchor="margin" w:tblpY="6646"/>
        <w:tblW w:w="9771" w:type="dxa"/>
        <w:tblLook w:val="04A0" w:firstRow="1" w:lastRow="0" w:firstColumn="1" w:lastColumn="0" w:noHBand="0" w:noVBand="1"/>
      </w:tblPr>
      <w:tblGrid>
        <w:gridCol w:w="1550"/>
        <w:gridCol w:w="850"/>
        <w:gridCol w:w="709"/>
        <w:gridCol w:w="709"/>
        <w:gridCol w:w="850"/>
        <w:gridCol w:w="709"/>
        <w:gridCol w:w="709"/>
        <w:gridCol w:w="708"/>
        <w:gridCol w:w="567"/>
        <w:gridCol w:w="600"/>
        <w:gridCol w:w="1810"/>
      </w:tblGrid>
      <w:tr w:rsidR="00C12C06" w:rsidRPr="00C12C06" w14:paraId="1F9F06F3" w14:textId="77777777" w:rsidTr="0004233E">
        <w:trPr>
          <w:trHeight w:val="330"/>
        </w:trPr>
        <w:tc>
          <w:tcPr>
            <w:tcW w:w="15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F8FA2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Name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5F1FA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$100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0B92B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$20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C8D0D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$10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BEACF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$5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C0527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$1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E900C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0.25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8DEF9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0.1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EBC4B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0.5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A47D0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0.1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1C3BC" w14:textId="6EFDE8F0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 xml:space="preserve">Total </w:t>
            </w:r>
            <w:r>
              <w:rPr>
                <w:rFonts w:eastAsia="Times New Roman" w:cs="Times New Roman"/>
                <w:color w:val="000000"/>
                <w:szCs w:val="24"/>
                <w:lang w:eastAsia="en-TT"/>
              </w:rPr>
              <w:t>Amount</w:t>
            </w:r>
          </w:p>
        </w:tc>
      </w:tr>
      <w:tr w:rsidR="00C12C06" w:rsidRPr="00C12C06" w14:paraId="6A85F085" w14:textId="77777777" w:rsidTr="00C12C06">
        <w:trPr>
          <w:trHeight w:val="64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DA514D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Jalisa Lokey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DB336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12052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1AD73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7EF71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993A6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219BA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C6EA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98F0C0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8C541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3F75F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3,200.00</w:t>
            </w:r>
          </w:p>
        </w:tc>
      </w:tr>
      <w:tr w:rsidR="00C12C06" w:rsidRPr="00C12C06" w14:paraId="6201355B" w14:textId="77777777" w:rsidTr="00C12C06">
        <w:trPr>
          <w:trHeight w:val="64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6905A5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proofErr w:type="spellStart"/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Jamelia</w:t>
            </w:r>
            <w:proofErr w:type="spellEnd"/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 xml:space="preserve"> </w:t>
            </w:r>
            <w:proofErr w:type="spellStart"/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Thrope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A50EC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F609A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B8F3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94DA6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48717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F3027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74E37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077B5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D51F8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E4A33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4,050.00</w:t>
            </w:r>
          </w:p>
        </w:tc>
      </w:tr>
      <w:tr w:rsidR="00C12C06" w:rsidRPr="00C12C06" w14:paraId="5D2966D2" w14:textId="77777777" w:rsidTr="00C12C06">
        <w:trPr>
          <w:trHeight w:val="64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8D20E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Bibi Bacchus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F4671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E3158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7E413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855DFC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33F0C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69989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CDF02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41915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30DCD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53CC6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3,560.61</w:t>
            </w:r>
          </w:p>
        </w:tc>
      </w:tr>
      <w:tr w:rsidR="00C12C06" w:rsidRPr="00C12C06" w14:paraId="5F95C9A4" w14:textId="77777777" w:rsidTr="00C12C06">
        <w:trPr>
          <w:trHeight w:val="64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A7FE7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Jamal Harris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96CD3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0C56D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2BA38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CEC519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BFFE2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47CF6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AA682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2AB75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8865D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775FA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2,550.08</w:t>
            </w:r>
          </w:p>
        </w:tc>
      </w:tr>
      <w:tr w:rsidR="00C12C06" w:rsidRPr="00C12C06" w14:paraId="0AABCAED" w14:textId="77777777" w:rsidTr="00C12C06">
        <w:trPr>
          <w:trHeight w:val="645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57FE8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Terrel Goddard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8AD44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BD635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57431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7337A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E8139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0407F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72B58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69554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B807F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D5ED4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3,315.25</w:t>
            </w:r>
          </w:p>
        </w:tc>
      </w:tr>
      <w:tr w:rsidR="00C12C06" w:rsidRPr="00C12C06" w14:paraId="1940A8C5" w14:textId="77777777" w:rsidTr="00C12C06">
        <w:trPr>
          <w:trHeight w:val="330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94ACC0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Total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44CF8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165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98C73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E0720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406F5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B9E8D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E4DE2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E9597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DAE6E" w14:textId="77777777" w:rsidR="00C12C06" w:rsidRPr="00C12C06" w:rsidRDefault="00C12C06" w:rsidP="00C12C06">
            <w:pPr>
              <w:jc w:val="right"/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96D01" w14:textId="77777777" w:rsidR="00C12C06" w:rsidRPr="00C12C06" w:rsidRDefault="00C12C06" w:rsidP="00C12C06">
            <w:pPr>
              <w:rPr>
                <w:rFonts w:eastAsia="Times New Roman" w:cs="Times New Roman"/>
                <w:color w:val="000000"/>
                <w:szCs w:val="24"/>
                <w:lang w:eastAsia="en-TT"/>
              </w:rPr>
            </w:pPr>
            <w:r w:rsidRPr="00C12C06">
              <w:rPr>
                <w:rFonts w:eastAsia="Times New Roman" w:cs="Times New Roman"/>
                <w:color w:val="000000"/>
                <w:szCs w:val="24"/>
                <w:lang w:eastAsia="en-TT"/>
              </w:rPr>
              <w:t> </w:t>
            </w:r>
          </w:p>
        </w:tc>
        <w:tc>
          <w:tcPr>
            <w:tcW w:w="18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9E4C" w14:textId="77777777" w:rsidR="00C12C06" w:rsidRPr="00C12C06" w:rsidRDefault="00C12C06" w:rsidP="00C12C06">
            <w:pPr>
              <w:rPr>
                <w:rFonts w:ascii="Calibri" w:eastAsia="Times New Roman" w:hAnsi="Calibri" w:cs="Calibri"/>
                <w:color w:val="000000"/>
                <w:sz w:val="22"/>
                <w:lang w:eastAsia="en-TT"/>
              </w:rPr>
            </w:pPr>
            <w:r w:rsidRPr="00C12C06">
              <w:rPr>
                <w:rFonts w:ascii="Calibri" w:eastAsia="Times New Roman" w:hAnsi="Calibri" w:cs="Calibri"/>
                <w:color w:val="000000"/>
                <w:sz w:val="22"/>
                <w:lang w:eastAsia="en-TT"/>
              </w:rPr>
              <w:t xml:space="preserve"> TT$     16,675.94 </w:t>
            </w:r>
          </w:p>
        </w:tc>
      </w:tr>
    </w:tbl>
    <w:p w14:paraId="0FE2F9F4" w14:textId="34B016F4" w:rsidR="00706BE8" w:rsidRDefault="00706BE8"/>
    <w:sectPr w:rsidR="00706BE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89BBA" w14:textId="77777777" w:rsidR="00240471" w:rsidRDefault="00240471" w:rsidP="00706BE8">
      <w:r>
        <w:separator/>
      </w:r>
    </w:p>
  </w:endnote>
  <w:endnote w:type="continuationSeparator" w:id="0">
    <w:p w14:paraId="3C1BFD85" w14:textId="77777777" w:rsidR="00240471" w:rsidRDefault="00240471" w:rsidP="0070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92AFF" w14:textId="77777777" w:rsidR="00240471" w:rsidRDefault="00240471" w:rsidP="00706BE8">
      <w:r>
        <w:separator/>
      </w:r>
    </w:p>
  </w:footnote>
  <w:footnote w:type="continuationSeparator" w:id="0">
    <w:p w14:paraId="1253FED7" w14:textId="77777777" w:rsidR="00240471" w:rsidRDefault="00240471" w:rsidP="0070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C1E33" w14:textId="6CC8EF43" w:rsidR="00706BE8" w:rsidRDefault="00706BE8">
    <w:pPr>
      <w:pStyle w:val="Header"/>
    </w:pPr>
    <w:r>
      <w:t>Accounts and Financial Services</w:t>
    </w:r>
    <w:r>
      <w:tab/>
    </w:r>
    <w:r>
      <w:tab/>
      <w:t>Lesson 4 – Currency Memorandum</w:t>
    </w:r>
  </w:p>
  <w:p w14:paraId="738FC590" w14:textId="36E99BCA" w:rsidR="00706BE8" w:rsidRDefault="00706BE8">
    <w:pPr>
      <w:pStyle w:val="Header"/>
    </w:pPr>
    <w:r>
      <w:t>Suggested Time – 45 minutes</w:t>
    </w:r>
    <w:r>
      <w:tab/>
    </w:r>
    <w:r>
      <w:tab/>
      <w:t>Answer Key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BE8"/>
    <w:rsid w:val="0004233E"/>
    <w:rsid w:val="00240471"/>
    <w:rsid w:val="00706BE8"/>
    <w:rsid w:val="00875C2E"/>
    <w:rsid w:val="00907693"/>
    <w:rsid w:val="00C1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D8FEE"/>
  <w15:chartTrackingRefBased/>
  <w15:docId w15:val="{A81E73B6-E207-4EF2-AE18-12AE3F0E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69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B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BE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06B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BE8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706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0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Roxanne Phillip</dc:creator>
  <cp:keywords/>
  <dc:description/>
  <cp:lastModifiedBy>Roxanne Phillip</cp:lastModifiedBy>
  <cp:revision>2</cp:revision>
  <dcterms:created xsi:type="dcterms:W3CDTF">2020-04-20T20:04:00Z</dcterms:created>
  <dcterms:modified xsi:type="dcterms:W3CDTF">2020-04-20T20:22:00Z</dcterms:modified>
</cp:coreProperties>
</file>