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1C4" w:rsidRDefault="00E131C4"/>
    <w:p w:rsidR="00065CC1" w:rsidRDefault="00E131C4">
      <w:r>
        <w:t>Slide 5 Feedback</w:t>
      </w:r>
      <w:r w:rsidR="00331605">
        <w:t xml:space="preserve"> – Activity</w:t>
      </w:r>
      <w:r w:rsidR="00DC4900">
        <w:t xml:space="preserve"> 1</w:t>
      </w:r>
      <w:r w:rsidR="00331605">
        <w:t xml:space="preserve"> (</w:t>
      </w:r>
      <w:r>
        <w:t>Draw a chart depicting the organizational structure of the accounts office</w:t>
      </w:r>
      <w:r w:rsidR="00331605">
        <w:t>)</w:t>
      </w:r>
    </w:p>
    <w:p w:rsidR="00331605" w:rsidRDefault="00331605">
      <w:r>
        <w:t>Answers:</w:t>
      </w:r>
    </w:p>
    <w:p w:rsidR="00331605" w:rsidRDefault="00E131C4">
      <w:r>
        <w:rPr>
          <w:noProof/>
        </w:rPr>
        <w:drawing>
          <wp:inline distT="0" distB="0" distL="0" distR="0">
            <wp:extent cx="5486400" cy="3200400"/>
            <wp:effectExtent l="0" t="57150" r="0" b="11430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E131C4" w:rsidRDefault="00E131C4"/>
    <w:p w:rsidR="00123715" w:rsidRDefault="00123715">
      <w:r w:rsidRPr="003E6530">
        <w:rPr>
          <w:b/>
        </w:rPr>
        <w:t>Slide 17</w:t>
      </w:r>
      <w:r w:rsidR="00E131C4" w:rsidRPr="003E6530">
        <w:rPr>
          <w:b/>
        </w:rPr>
        <w:t xml:space="preserve"> Feedback</w:t>
      </w:r>
      <w:r>
        <w:t xml:space="preserve"> – </w:t>
      </w:r>
      <w:r w:rsidR="00E131C4">
        <w:t>Activity (</w:t>
      </w:r>
      <w:r>
        <w:t>All about auditing</w:t>
      </w:r>
      <w:r w:rsidR="00E131C4">
        <w:t>)</w:t>
      </w:r>
      <w:r>
        <w:t xml:space="preserve"> </w:t>
      </w:r>
    </w:p>
    <w:p w:rsidR="00123715" w:rsidRDefault="00123715" w:rsidP="00123715">
      <w:pPr>
        <w:pStyle w:val="ListParagraph"/>
        <w:numPr>
          <w:ilvl w:val="0"/>
          <w:numId w:val="17"/>
        </w:numPr>
        <w:ind w:left="360"/>
      </w:pPr>
      <w:r w:rsidRPr="00123715">
        <w:t>What is the purpose of an audit?​</w:t>
      </w:r>
    </w:p>
    <w:p w:rsidR="00123715" w:rsidRDefault="00123715" w:rsidP="00123715">
      <w:pPr>
        <w:pStyle w:val="ListParagraph"/>
        <w:ind w:left="360"/>
      </w:pPr>
    </w:p>
    <w:p w:rsidR="00123715" w:rsidRDefault="00E131C4" w:rsidP="00123715">
      <w:pPr>
        <w:pStyle w:val="ListParagraph"/>
        <w:ind w:left="360"/>
      </w:pPr>
      <w:r>
        <w:t>An auditor allows c</w:t>
      </w:r>
      <w:r w:rsidR="00123715">
        <w:t xml:space="preserve">ompanies </w:t>
      </w:r>
      <w:r>
        <w:t xml:space="preserve">to </w:t>
      </w:r>
      <w:r w:rsidR="00123715">
        <w:t>get valuable insight into how their business is performing.</w:t>
      </w:r>
    </w:p>
    <w:p w:rsidR="00123715" w:rsidRPr="00123715" w:rsidRDefault="00123715" w:rsidP="00123715">
      <w:pPr>
        <w:pStyle w:val="ListParagraph"/>
        <w:ind w:left="360"/>
      </w:pPr>
    </w:p>
    <w:p w:rsidR="00123715" w:rsidRDefault="00123715" w:rsidP="00123715">
      <w:pPr>
        <w:pStyle w:val="ListParagraph"/>
        <w:numPr>
          <w:ilvl w:val="0"/>
          <w:numId w:val="17"/>
        </w:numPr>
        <w:ind w:left="360"/>
      </w:pPr>
      <w:r w:rsidRPr="00123715">
        <w:t>What is the function of auditors?​</w:t>
      </w:r>
    </w:p>
    <w:p w:rsidR="00E131C4" w:rsidRDefault="00E131C4" w:rsidP="00E131C4">
      <w:pPr>
        <w:pStyle w:val="ListParagraph"/>
        <w:ind w:left="360"/>
      </w:pPr>
    </w:p>
    <w:p w:rsidR="00123715" w:rsidRDefault="00E131C4" w:rsidP="00123715">
      <w:pPr>
        <w:pStyle w:val="ListParagraph"/>
        <w:numPr>
          <w:ilvl w:val="0"/>
          <w:numId w:val="18"/>
        </w:numPr>
      </w:pPr>
      <w:r>
        <w:t>The auditor is responsible for evaluating</w:t>
      </w:r>
      <w:r w:rsidR="00123715">
        <w:t xml:space="preserve"> where money comes from, where it is going and what it is doing each step of the way.</w:t>
      </w:r>
    </w:p>
    <w:p w:rsidR="00123715" w:rsidRPr="00123715" w:rsidRDefault="00123715" w:rsidP="00123715">
      <w:pPr>
        <w:pStyle w:val="ListParagraph"/>
      </w:pPr>
    </w:p>
    <w:p w:rsidR="00123715" w:rsidRDefault="00123715" w:rsidP="00123715">
      <w:pPr>
        <w:pStyle w:val="ListParagraph"/>
        <w:numPr>
          <w:ilvl w:val="0"/>
          <w:numId w:val="17"/>
        </w:numPr>
        <w:ind w:left="360"/>
      </w:pPr>
      <w:r w:rsidRPr="00123715">
        <w:t>List the key skills that an auditor should possess?​</w:t>
      </w:r>
    </w:p>
    <w:p w:rsidR="00123715" w:rsidRDefault="00123715" w:rsidP="00123715">
      <w:pPr>
        <w:pStyle w:val="ListParagraph"/>
        <w:numPr>
          <w:ilvl w:val="0"/>
          <w:numId w:val="18"/>
        </w:numPr>
      </w:pPr>
      <w:r>
        <w:t>Communication skills</w:t>
      </w:r>
    </w:p>
    <w:p w:rsidR="00123715" w:rsidRDefault="00123715" w:rsidP="00123715">
      <w:pPr>
        <w:pStyle w:val="ListParagraph"/>
        <w:numPr>
          <w:ilvl w:val="0"/>
          <w:numId w:val="18"/>
        </w:numPr>
      </w:pPr>
      <w:r>
        <w:t>Ability to think critically</w:t>
      </w:r>
    </w:p>
    <w:p w:rsidR="00123715" w:rsidRDefault="00123715" w:rsidP="00123715">
      <w:pPr>
        <w:pStyle w:val="ListParagraph"/>
        <w:numPr>
          <w:ilvl w:val="0"/>
          <w:numId w:val="18"/>
        </w:numPr>
      </w:pPr>
      <w:r>
        <w:t>Understand what business decisions drive the transactions that you are auditing</w:t>
      </w:r>
    </w:p>
    <w:p w:rsidR="00123715" w:rsidRDefault="00123715" w:rsidP="00123715">
      <w:pPr>
        <w:pStyle w:val="ListParagraph"/>
        <w:numPr>
          <w:ilvl w:val="0"/>
          <w:numId w:val="18"/>
        </w:numPr>
      </w:pPr>
      <w:r>
        <w:t>Professional skepticism</w:t>
      </w:r>
    </w:p>
    <w:p w:rsidR="00123715" w:rsidRPr="00123715" w:rsidRDefault="00123715" w:rsidP="00123715">
      <w:pPr>
        <w:pStyle w:val="ListParagraph"/>
      </w:pPr>
    </w:p>
    <w:p w:rsidR="00123715" w:rsidRDefault="00123715" w:rsidP="00123715">
      <w:pPr>
        <w:pStyle w:val="ListParagraph"/>
        <w:numPr>
          <w:ilvl w:val="0"/>
          <w:numId w:val="17"/>
        </w:numPr>
        <w:ind w:left="360"/>
      </w:pPr>
      <w:r w:rsidRPr="00123715">
        <w:lastRenderedPageBreak/>
        <w:t>How long does an audit engagement take?​</w:t>
      </w:r>
    </w:p>
    <w:p w:rsidR="00123715" w:rsidRDefault="00123715" w:rsidP="00123715">
      <w:pPr>
        <w:pStyle w:val="ListParagraph"/>
        <w:ind w:left="360"/>
      </w:pPr>
    </w:p>
    <w:p w:rsidR="00123715" w:rsidRDefault="00123715" w:rsidP="00123715">
      <w:pPr>
        <w:pStyle w:val="ListParagraph"/>
        <w:ind w:left="360"/>
      </w:pPr>
      <w:r>
        <w:t>An audit engagement can last a few months or a full year.</w:t>
      </w:r>
    </w:p>
    <w:p w:rsidR="00123715" w:rsidRPr="00123715" w:rsidRDefault="00123715" w:rsidP="00123715">
      <w:pPr>
        <w:pStyle w:val="ListParagraph"/>
        <w:ind w:left="360"/>
      </w:pPr>
    </w:p>
    <w:p w:rsidR="00123715" w:rsidRPr="00123715" w:rsidRDefault="00123715" w:rsidP="00123715">
      <w:pPr>
        <w:pStyle w:val="ListParagraph"/>
        <w:numPr>
          <w:ilvl w:val="0"/>
          <w:numId w:val="17"/>
        </w:numPr>
        <w:ind w:left="360"/>
      </w:pPr>
      <w:r w:rsidRPr="00123715">
        <w:t>What occurs during the audit engagement?​</w:t>
      </w:r>
    </w:p>
    <w:p w:rsidR="00E131C4" w:rsidRDefault="00E131C4" w:rsidP="00E131C4">
      <w:r>
        <w:t>During an audit engagement A</w:t>
      </w:r>
      <w:r w:rsidR="00123715">
        <w:t>uditors</w:t>
      </w:r>
      <w:r>
        <w:t>:</w:t>
      </w:r>
    </w:p>
    <w:p w:rsidR="00123715" w:rsidRDefault="00123715" w:rsidP="00E131C4">
      <w:pPr>
        <w:pStyle w:val="ListParagraph"/>
        <w:numPr>
          <w:ilvl w:val="0"/>
          <w:numId w:val="18"/>
        </w:numPr>
      </w:pPr>
      <w:r>
        <w:t>compare documents from day-to-day operations against what is recorded in the companies’ financial statements</w:t>
      </w:r>
    </w:p>
    <w:p w:rsidR="00123715" w:rsidRDefault="00123715" w:rsidP="00123715">
      <w:pPr>
        <w:pStyle w:val="ListParagraph"/>
        <w:numPr>
          <w:ilvl w:val="0"/>
          <w:numId w:val="18"/>
        </w:numPr>
      </w:pPr>
      <w:r>
        <w:t>contact vendors to ensure accuracy of information</w:t>
      </w:r>
    </w:p>
    <w:p w:rsidR="00123715" w:rsidRPr="00123715" w:rsidRDefault="00123715" w:rsidP="00123715">
      <w:pPr>
        <w:pStyle w:val="ListParagraph"/>
        <w:numPr>
          <w:ilvl w:val="0"/>
          <w:numId w:val="18"/>
        </w:numPr>
      </w:pPr>
      <w:r>
        <w:t>prepare audit reports</w:t>
      </w:r>
    </w:p>
    <w:p w:rsidR="00331605" w:rsidRDefault="00331605" w:rsidP="00065CC1"/>
    <w:p w:rsidR="00331605" w:rsidRDefault="00331605" w:rsidP="00065CC1"/>
    <w:p w:rsidR="00331605" w:rsidRDefault="00331605" w:rsidP="00065CC1"/>
    <w:p w:rsidR="00123715" w:rsidRDefault="00123715">
      <w:pPr>
        <w:spacing w:after="200" w:line="276" w:lineRule="auto"/>
      </w:pPr>
      <w:r>
        <w:br w:type="page"/>
      </w:r>
    </w:p>
    <w:p w:rsidR="00E131C4" w:rsidRPr="008376A5" w:rsidRDefault="00E131C4" w:rsidP="00E131C4">
      <w:pPr>
        <w:rPr>
          <w:b/>
        </w:rPr>
      </w:pPr>
      <w:r w:rsidRPr="008376A5">
        <w:rPr>
          <w:b/>
        </w:rPr>
        <w:lastRenderedPageBreak/>
        <w:t>Multiple C</w:t>
      </w:r>
      <w:r w:rsidR="00065CC1" w:rsidRPr="008376A5">
        <w:rPr>
          <w:b/>
        </w:rPr>
        <w:t xml:space="preserve">hoice </w:t>
      </w:r>
      <w:r w:rsidRPr="008376A5">
        <w:rPr>
          <w:b/>
        </w:rPr>
        <w:t>Questions</w:t>
      </w:r>
    </w:p>
    <w:p w:rsidR="00065CC1" w:rsidRDefault="00C0475E" w:rsidP="00E131C4">
      <w:pPr>
        <w:pStyle w:val="ListParagraph"/>
        <w:numPr>
          <w:ilvl w:val="0"/>
          <w:numId w:val="19"/>
        </w:numPr>
      </w:pPr>
      <w:r>
        <w:t>Identify from the list below, functions of the accounts office?</w:t>
      </w:r>
    </w:p>
    <w:p w:rsidR="00C0475E" w:rsidRDefault="00C0475E" w:rsidP="00C0475E">
      <w:pPr>
        <w:pStyle w:val="ListParagraph"/>
        <w:numPr>
          <w:ilvl w:val="0"/>
          <w:numId w:val="3"/>
        </w:numPr>
      </w:pPr>
      <w:r>
        <w:t>Preparing employees’ pay records and the payroll</w:t>
      </w:r>
    </w:p>
    <w:p w:rsidR="00C0475E" w:rsidRDefault="00C0475E" w:rsidP="00C0475E">
      <w:pPr>
        <w:pStyle w:val="ListParagraph"/>
        <w:numPr>
          <w:ilvl w:val="0"/>
          <w:numId w:val="3"/>
        </w:numPr>
      </w:pPr>
      <w:r>
        <w:t>Dealing with credit and budgetary control</w:t>
      </w:r>
    </w:p>
    <w:p w:rsidR="00C0475E" w:rsidRDefault="00C0475E" w:rsidP="00C0475E">
      <w:pPr>
        <w:pStyle w:val="ListParagraph"/>
        <w:numPr>
          <w:ilvl w:val="0"/>
          <w:numId w:val="3"/>
        </w:numPr>
      </w:pPr>
      <w:r>
        <w:t>Collecting outstanding debts and paying creditors</w:t>
      </w:r>
    </w:p>
    <w:p w:rsidR="00C0475E" w:rsidRDefault="00C0475E" w:rsidP="00C0475E">
      <w:pPr>
        <w:pStyle w:val="ListParagraph"/>
        <w:numPr>
          <w:ilvl w:val="0"/>
          <w:numId w:val="3"/>
        </w:numPr>
      </w:pPr>
      <w:r>
        <w:t>Preparation of accounts for audits</w:t>
      </w:r>
    </w:p>
    <w:p w:rsidR="00C0475E" w:rsidRDefault="00C0475E" w:rsidP="00C0475E">
      <w:pPr>
        <w:pStyle w:val="ListParagraph"/>
        <w:numPr>
          <w:ilvl w:val="0"/>
          <w:numId w:val="3"/>
        </w:numPr>
      </w:pPr>
      <w:r>
        <w:t>Keeping records of suppliers and stock control</w:t>
      </w:r>
    </w:p>
    <w:p w:rsidR="00E131C4" w:rsidRDefault="00E131C4" w:rsidP="00E131C4">
      <w:pPr>
        <w:pStyle w:val="ListParagraph"/>
        <w:ind w:left="1080"/>
      </w:pPr>
    </w:p>
    <w:p w:rsidR="00C0475E" w:rsidRDefault="00C0475E" w:rsidP="00C0475E">
      <w:pPr>
        <w:pStyle w:val="ListParagraph"/>
        <w:numPr>
          <w:ilvl w:val="0"/>
          <w:numId w:val="4"/>
        </w:numPr>
      </w:pPr>
      <w:r>
        <w:t>I, III, IV and V only</w:t>
      </w:r>
    </w:p>
    <w:p w:rsidR="00C0475E" w:rsidRPr="00E131C4" w:rsidRDefault="00C0475E" w:rsidP="00C0475E">
      <w:pPr>
        <w:pStyle w:val="ListParagraph"/>
        <w:numPr>
          <w:ilvl w:val="0"/>
          <w:numId w:val="4"/>
        </w:numPr>
        <w:rPr>
          <w:b/>
        </w:rPr>
      </w:pPr>
      <w:r w:rsidRPr="00E131C4">
        <w:rPr>
          <w:b/>
        </w:rPr>
        <w:t>I, II, III and IV only</w:t>
      </w:r>
    </w:p>
    <w:p w:rsidR="00C0475E" w:rsidRDefault="00C0475E" w:rsidP="00C0475E">
      <w:pPr>
        <w:pStyle w:val="ListParagraph"/>
        <w:numPr>
          <w:ilvl w:val="0"/>
          <w:numId w:val="4"/>
        </w:numPr>
      </w:pPr>
      <w:r>
        <w:t>II, III and IV only</w:t>
      </w:r>
    </w:p>
    <w:p w:rsidR="00C0475E" w:rsidRDefault="00C0475E" w:rsidP="00C0475E">
      <w:pPr>
        <w:pStyle w:val="ListParagraph"/>
        <w:numPr>
          <w:ilvl w:val="0"/>
          <w:numId w:val="4"/>
        </w:numPr>
      </w:pPr>
      <w:r>
        <w:t>I, II, III, IV and V</w:t>
      </w:r>
    </w:p>
    <w:p w:rsidR="00C0475E" w:rsidRDefault="00C0475E" w:rsidP="00C0475E">
      <w:pPr>
        <w:rPr>
          <w:b/>
        </w:rPr>
      </w:pPr>
      <w:r>
        <w:t xml:space="preserve">Answer: </w:t>
      </w:r>
      <w:r w:rsidRPr="00E131C4">
        <w:rPr>
          <w:b/>
        </w:rPr>
        <w:t>b</w:t>
      </w:r>
    </w:p>
    <w:p w:rsidR="00E131C4" w:rsidRDefault="00E131C4" w:rsidP="00C0475E"/>
    <w:p w:rsidR="00C0475E" w:rsidRDefault="00C0475E" w:rsidP="00E131C4">
      <w:pPr>
        <w:pStyle w:val="ListParagraph"/>
        <w:numPr>
          <w:ilvl w:val="0"/>
          <w:numId w:val="19"/>
        </w:numPr>
      </w:pPr>
      <w:r>
        <w:t>What is the first action to be taken when a customer fails to pay his debts?</w:t>
      </w:r>
    </w:p>
    <w:p w:rsidR="00C0475E" w:rsidRDefault="00C0475E" w:rsidP="00C0475E">
      <w:pPr>
        <w:pStyle w:val="ListParagraph"/>
      </w:pPr>
    </w:p>
    <w:p w:rsidR="00C0475E" w:rsidRDefault="00C0475E" w:rsidP="00C0475E">
      <w:pPr>
        <w:pStyle w:val="ListParagraph"/>
        <w:numPr>
          <w:ilvl w:val="0"/>
          <w:numId w:val="5"/>
        </w:numPr>
      </w:pPr>
      <w:r>
        <w:t>Send a letter and charge him interest on arrears.</w:t>
      </w:r>
    </w:p>
    <w:p w:rsidR="00C0475E" w:rsidRDefault="00C0475E" w:rsidP="00C0475E">
      <w:pPr>
        <w:pStyle w:val="ListParagraph"/>
        <w:numPr>
          <w:ilvl w:val="0"/>
          <w:numId w:val="5"/>
        </w:numPr>
      </w:pPr>
      <w:r>
        <w:t xml:space="preserve">Ask customers to pay a </w:t>
      </w:r>
      <w:r w:rsidR="00E131C4">
        <w:t>minimum balance</w:t>
      </w:r>
      <w:r>
        <w:t xml:space="preserve"> if </w:t>
      </w:r>
      <w:r w:rsidR="00E131C4">
        <w:t xml:space="preserve">they are </w:t>
      </w:r>
      <w:r>
        <w:t>unable to settle the full account.</w:t>
      </w:r>
    </w:p>
    <w:p w:rsidR="00C0475E" w:rsidRPr="009403A1" w:rsidRDefault="00C0475E" w:rsidP="00C0475E">
      <w:pPr>
        <w:pStyle w:val="ListParagraph"/>
        <w:numPr>
          <w:ilvl w:val="0"/>
          <w:numId w:val="5"/>
        </w:numPr>
        <w:rPr>
          <w:b/>
        </w:rPr>
      </w:pPr>
      <w:r w:rsidRPr="009403A1">
        <w:rPr>
          <w:b/>
        </w:rPr>
        <w:t xml:space="preserve">Send a statement </w:t>
      </w:r>
      <w:r w:rsidR="00E131C4" w:rsidRPr="009403A1">
        <w:rPr>
          <w:b/>
        </w:rPr>
        <w:t>informing</w:t>
      </w:r>
      <w:r w:rsidRPr="009403A1">
        <w:rPr>
          <w:b/>
        </w:rPr>
        <w:t xml:space="preserve"> the customer of current balance and reminding him</w:t>
      </w:r>
      <w:bookmarkStart w:id="0" w:name="_GoBack"/>
      <w:bookmarkEnd w:id="0"/>
      <w:r w:rsidRPr="009403A1">
        <w:rPr>
          <w:b/>
        </w:rPr>
        <w:t>/her of the instal</w:t>
      </w:r>
      <w:r w:rsidR="00E131C4" w:rsidRPr="009403A1">
        <w:rPr>
          <w:b/>
        </w:rPr>
        <w:t>l</w:t>
      </w:r>
      <w:r w:rsidRPr="009403A1">
        <w:rPr>
          <w:b/>
        </w:rPr>
        <w:t>ment date.</w:t>
      </w:r>
    </w:p>
    <w:p w:rsidR="00C0475E" w:rsidRDefault="00C0475E" w:rsidP="00C0475E">
      <w:pPr>
        <w:pStyle w:val="ListParagraph"/>
        <w:numPr>
          <w:ilvl w:val="0"/>
          <w:numId w:val="5"/>
        </w:numPr>
      </w:pPr>
      <w:r>
        <w:t>Make arrangements to re-possess the article(s) if sold on hire purchase.</w:t>
      </w:r>
    </w:p>
    <w:p w:rsidR="00C0475E" w:rsidRDefault="00C0475E" w:rsidP="00C0475E">
      <w:r>
        <w:t xml:space="preserve">Answer: </w:t>
      </w:r>
      <w:r w:rsidR="00E131C4" w:rsidRPr="009403A1">
        <w:rPr>
          <w:b/>
        </w:rPr>
        <w:t>c</w:t>
      </w:r>
    </w:p>
    <w:p w:rsidR="009403A1" w:rsidRDefault="009403A1" w:rsidP="00C0475E"/>
    <w:p w:rsidR="00C0475E" w:rsidRDefault="00C0475E" w:rsidP="00E131C4">
      <w:pPr>
        <w:pStyle w:val="ListParagraph"/>
        <w:numPr>
          <w:ilvl w:val="0"/>
          <w:numId w:val="19"/>
        </w:numPr>
      </w:pPr>
      <w:r>
        <w:t>The purpose of credit control is to</w:t>
      </w:r>
    </w:p>
    <w:p w:rsidR="00C0475E" w:rsidRDefault="00C0475E" w:rsidP="00C0475E">
      <w:pPr>
        <w:pStyle w:val="ListParagraph"/>
        <w:numPr>
          <w:ilvl w:val="0"/>
          <w:numId w:val="6"/>
        </w:numPr>
      </w:pPr>
      <w:r>
        <w:t>Force customers to buy less on credit</w:t>
      </w:r>
    </w:p>
    <w:p w:rsidR="00C0475E" w:rsidRPr="009403A1" w:rsidRDefault="00C0475E" w:rsidP="00C0475E">
      <w:pPr>
        <w:pStyle w:val="ListParagraph"/>
        <w:numPr>
          <w:ilvl w:val="0"/>
          <w:numId w:val="6"/>
        </w:numPr>
        <w:rPr>
          <w:b/>
        </w:rPr>
      </w:pPr>
      <w:r w:rsidRPr="009403A1">
        <w:rPr>
          <w:b/>
        </w:rPr>
        <w:t>Reduce the risk of bad debts.</w:t>
      </w:r>
    </w:p>
    <w:p w:rsidR="00C0475E" w:rsidRDefault="00C0475E" w:rsidP="00C0475E">
      <w:pPr>
        <w:pStyle w:val="ListParagraph"/>
        <w:numPr>
          <w:ilvl w:val="0"/>
          <w:numId w:val="6"/>
        </w:numPr>
      </w:pPr>
      <w:r>
        <w:t>Verify the credit-worthiness of customers</w:t>
      </w:r>
    </w:p>
    <w:p w:rsidR="00C0475E" w:rsidRDefault="00C0475E" w:rsidP="00C0475E">
      <w:pPr>
        <w:pStyle w:val="ListParagraph"/>
        <w:numPr>
          <w:ilvl w:val="0"/>
          <w:numId w:val="6"/>
        </w:numPr>
      </w:pPr>
      <w:r>
        <w:t>Encourage customers to make cash purchases</w:t>
      </w:r>
    </w:p>
    <w:p w:rsidR="00C0475E" w:rsidRDefault="00C0475E" w:rsidP="00C0475E"/>
    <w:p w:rsidR="00C0475E" w:rsidRPr="009403A1" w:rsidRDefault="00C0475E" w:rsidP="00C0475E">
      <w:pPr>
        <w:rPr>
          <w:b/>
        </w:rPr>
      </w:pPr>
      <w:r>
        <w:t xml:space="preserve">Answer: </w:t>
      </w:r>
      <w:r w:rsidR="009403A1" w:rsidRPr="009403A1">
        <w:rPr>
          <w:b/>
        </w:rPr>
        <w:t>b</w:t>
      </w:r>
    </w:p>
    <w:p w:rsidR="009403A1" w:rsidRDefault="009403A1">
      <w:pPr>
        <w:spacing w:after="200" w:line="276" w:lineRule="auto"/>
      </w:pPr>
      <w:r>
        <w:br w:type="page"/>
      </w:r>
    </w:p>
    <w:p w:rsidR="00C0475E" w:rsidRDefault="00C0475E" w:rsidP="00C0475E"/>
    <w:p w:rsidR="00C0475E" w:rsidRDefault="00C0475E" w:rsidP="00E131C4">
      <w:pPr>
        <w:pStyle w:val="ListParagraph"/>
        <w:numPr>
          <w:ilvl w:val="0"/>
          <w:numId w:val="19"/>
        </w:numPr>
      </w:pPr>
      <w:r>
        <w:t>The purpose of auditing the books of the accounts is to:</w:t>
      </w:r>
    </w:p>
    <w:p w:rsidR="00C0475E" w:rsidRDefault="00C0475E" w:rsidP="00C0475E">
      <w:pPr>
        <w:pStyle w:val="ListParagraph"/>
      </w:pPr>
    </w:p>
    <w:p w:rsidR="00C0475E" w:rsidRDefault="00C0475E" w:rsidP="00C0475E">
      <w:pPr>
        <w:pStyle w:val="ListParagraph"/>
        <w:numPr>
          <w:ilvl w:val="0"/>
          <w:numId w:val="7"/>
        </w:numPr>
      </w:pPr>
      <w:r>
        <w:t>Check the accuracy of the records</w:t>
      </w:r>
    </w:p>
    <w:p w:rsidR="00C0475E" w:rsidRPr="009403A1" w:rsidRDefault="00C0475E" w:rsidP="00C0475E">
      <w:pPr>
        <w:pStyle w:val="ListParagraph"/>
        <w:numPr>
          <w:ilvl w:val="0"/>
          <w:numId w:val="7"/>
        </w:numPr>
        <w:rPr>
          <w:b/>
        </w:rPr>
      </w:pPr>
      <w:r w:rsidRPr="009403A1">
        <w:rPr>
          <w:b/>
        </w:rPr>
        <w:t>Detect errors and to prevent recurrence.</w:t>
      </w:r>
    </w:p>
    <w:p w:rsidR="00C0475E" w:rsidRDefault="00C0475E" w:rsidP="00C0475E">
      <w:pPr>
        <w:pStyle w:val="ListParagraph"/>
        <w:numPr>
          <w:ilvl w:val="0"/>
          <w:numId w:val="7"/>
        </w:numPr>
      </w:pPr>
      <w:r>
        <w:t>Scrutinize the accountability of the funds.</w:t>
      </w:r>
    </w:p>
    <w:p w:rsidR="00C0475E" w:rsidRDefault="00C0475E" w:rsidP="00C0475E">
      <w:pPr>
        <w:pStyle w:val="ListParagraph"/>
        <w:numPr>
          <w:ilvl w:val="0"/>
          <w:numId w:val="7"/>
        </w:numPr>
      </w:pPr>
      <w:r>
        <w:t>Discover money stolen and apprehend defaulters</w:t>
      </w:r>
    </w:p>
    <w:p w:rsidR="00C0475E" w:rsidRDefault="00C0475E" w:rsidP="00C0475E">
      <w:r>
        <w:t xml:space="preserve">Answer: </w:t>
      </w:r>
      <w:r w:rsidR="00EF273B" w:rsidRPr="009403A1">
        <w:rPr>
          <w:b/>
        </w:rPr>
        <w:t>b</w:t>
      </w:r>
      <w:r w:rsidR="00EF273B">
        <w:t>.</w:t>
      </w:r>
    </w:p>
    <w:p w:rsidR="00EF273B" w:rsidRDefault="00EF273B" w:rsidP="00E131C4">
      <w:pPr>
        <w:pStyle w:val="ListParagraph"/>
        <w:numPr>
          <w:ilvl w:val="0"/>
          <w:numId w:val="19"/>
        </w:numPr>
      </w:pPr>
      <w:r>
        <w:t>Identify the importance of the accounts office.</w:t>
      </w:r>
    </w:p>
    <w:p w:rsidR="00EF273B" w:rsidRDefault="00EF273B" w:rsidP="00EF273B">
      <w:pPr>
        <w:pStyle w:val="ListParagraph"/>
      </w:pPr>
    </w:p>
    <w:p w:rsidR="00EF273B" w:rsidRPr="003E6530" w:rsidRDefault="00EF273B" w:rsidP="003E6530">
      <w:pPr>
        <w:pStyle w:val="ListParagraph"/>
        <w:numPr>
          <w:ilvl w:val="0"/>
          <w:numId w:val="8"/>
        </w:numPr>
        <w:rPr>
          <w:b/>
        </w:rPr>
      </w:pPr>
      <w:r w:rsidRPr="003E6530">
        <w:rPr>
          <w:b/>
        </w:rPr>
        <w:t>To control the finance of a firm so that the main objectives are achieved</w:t>
      </w:r>
    </w:p>
    <w:p w:rsidR="00EF273B" w:rsidRDefault="00EF273B" w:rsidP="00EF273B">
      <w:pPr>
        <w:pStyle w:val="ListParagraph"/>
        <w:numPr>
          <w:ilvl w:val="0"/>
          <w:numId w:val="8"/>
        </w:numPr>
      </w:pPr>
      <w:r>
        <w:t>To ensure that the legal financial requirements are fulfilled by keeping adequate records</w:t>
      </w:r>
    </w:p>
    <w:p w:rsidR="00EF273B" w:rsidRDefault="00EF273B" w:rsidP="00EF273B">
      <w:pPr>
        <w:pStyle w:val="ListParagraph"/>
        <w:numPr>
          <w:ilvl w:val="0"/>
          <w:numId w:val="8"/>
        </w:numPr>
      </w:pPr>
      <w:r>
        <w:t>To ensure that the firm continues in business</w:t>
      </w:r>
    </w:p>
    <w:p w:rsidR="00EF273B" w:rsidRDefault="00EF273B" w:rsidP="00EF273B">
      <w:pPr>
        <w:pStyle w:val="ListParagraph"/>
        <w:numPr>
          <w:ilvl w:val="0"/>
          <w:numId w:val="8"/>
        </w:numPr>
      </w:pPr>
      <w:r>
        <w:t>To advise the firm of any bad debts and whether it is losing funds.</w:t>
      </w:r>
    </w:p>
    <w:p w:rsidR="00EF273B" w:rsidRDefault="00EF273B" w:rsidP="00EF273B">
      <w:pPr>
        <w:ind w:left="720"/>
      </w:pPr>
    </w:p>
    <w:p w:rsidR="00EF273B" w:rsidRDefault="00EF273B" w:rsidP="00EF273B">
      <w:r>
        <w:t xml:space="preserve">Answer: </w:t>
      </w:r>
      <w:r w:rsidR="003E6530" w:rsidRPr="003E6530">
        <w:rPr>
          <w:b/>
        </w:rPr>
        <w:t>a</w:t>
      </w:r>
    </w:p>
    <w:p w:rsidR="008376A5" w:rsidRDefault="008376A5">
      <w:pPr>
        <w:spacing w:after="200" w:line="276" w:lineRule="auto"/>
      </w:pPr>
      <w:r>
        <w:br w:type="page"/>
      </w:r>
    </w:p>
    <w:p w:rsidR="00065CC1" w:rsidRPr="008376A5" w:rsidRDefault="00EF273B" w:rsidP="00EF273B">
      <w:pPr>
        <w:rPr>
          <w:b/>
        </w:rPr>
      </w:pPr>
      <w:r w:rsidRPr="008376A5">
        <w:rPr>
          <w:b/>
        </w:rPr>
        <w:lastRenderedPageBreak/>
        <w:t>Short Answer Questions</w:t>
      </w:r>
    </w:p>
    <w:p w:rsidR="00065CC1" w:rsidRDefault="00065CC1" w:rsidP="00065CC1">
      <w:pPr>
        <w:pStyle w:val="ListParagraph"/>
        <w:ind w:left="360"/>
      </w:pPr>
    </w:p>
    <w:p w:rsidR="00EF273B" w:rsidRDefault="00065CC1" w:rsidP="00EF273B">
      <w:pPr>
        <w:pStyle w:val="ListParagraph"/>
        <w:numPr>
          <w:ilvl w:val="0"/>
          <w:numId w:val="1"/>
        </w:numPr>
      </w:pPr>
      <w:r>
        <w:t xml:space="preserve">Identify three (3) </w:t>
      </w:r>
      <w:r w:rsidR="00EF273B">
        <w:t>functions</w:t>
      </w:r>
      <w:r>
        <w:t xml:space="preserve"> of the accounts office</w:t>
      </w:r>
    </w:p>
    <w:p w:rsidR="00EF273B" w:rsidRDefault="00EF273B" w:rsidP="00EF273B">
      <w:r>
        <w:t>Any three:</w:t>
      </w:r>
    </w:p>
    <w:p w:rsidR="00EF273B" w:rsidRDefault="00EF273B" w:rsidP="00EF273B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48"/>
          <w:szCs w:val="48"/>
        </w:rPr>
      </w:pPr>
      <w:r>
        <w:rPr>
          <w:rStyle w:val="normaltextrun"/>
          <w:rFonts w:ascii="Calibri" w:hAnsi="Calibri" w:cs="Arial"/>
          <w:position w:val="1"/>
          <w:sz w:val="22"/>
          <w:szCs w:val="22"/>
        </w:rPr>
        <w:t>1.</w:t>
      </w:r>
      <w:r>
        <w:rPr>
          <w:rStyle w:val="normaltextrun"/>
          <w:rFonts w:ascii="Calibri" w:hAnsi="Calibri" w:cs="Arial"/>
          <w:position w:val="1"/>
          <w:sz w:val="22"/>
          <w:szCs w:val="22"/>
        </w:rPr>
        <w:t xml:space="preserve"> Preparation of payroll</w:t>
      </w:r>
      <w:r>
        <w:rPr>
          <w:rStyle w:val="eop"/>
          <w:rFonts w:ascii="Calibri" w:hAnsi="Calibri" w:cs="Arial"/>
          <w:sz w:val="22"/>
          <w:szCs w:val="22"/>
        </w:rPr>
        <w:t>​</w:t>
      </w:r>
    </w:p>
    <w:p w:rsidR="00EF273B" w:rsidRDefault="00EF273B" w:rsidP="00EF273B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48"/>
          <w:szCs w:val="48"/>
        </w:rPr>
      </w:pPr>
      <w:r>
        <w:rPr>
          <w:rStyle w:val="normaltextrun"/>
          <w:rFonts w:ascii="Calibri" w:hAnsi="Calibri" w:cs="Arial"/>
          <w:position w:val="1"/>
          <w:sz w:val="22"/>
          <w:szCs w:val="22"/>
        </w:rPr>
        <w:t>2. Credit Control</w:t>
      </w:r>
      <w:r>
        <w:rPr>
          <w:rStyle w:val="eop"/>
          <w:rFonts w:ascii="Calibri" w:hAnsi="Calibri" w:cs="Arial"/>
          <w:sz w:val="22"/>
          <w:szCs w:val="22"/>
        </w:rPr>
        <w:t>​</w:t>
      </w:r>
    </w:p>
    <w:p w:rsidR="00EF273B" w:rsidRDefault="00EF273B" w:rsidP="00EF273B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48"/>
          <w:szCs w:val="48"/>
        </w:rPr>
      </w:pPr>
      <w:r>
        <w:rPr>
          <w:rStyle w:val="normaltextrun"/>
          <w:rFonts w:ascii="Calibri" w:hAnsi="Calibri" w:cs="Arial"/>
          <w:position w:val="1"/>
          <w:sz w:val="22"/>
          <w:szCs w:val="22"/>
        </w:rPr>
        <w:t>3. Collection of accounts</w:t>
      </w:r>
      <w:r>
        <w:rPr>
          <w:rStyle w:val="eop"/>
          <w:rFonts w:ascii="Calibri" w:hAnsi="Calibri" w:cs="Arial"/>
          <w:sz w:val="22"/>
          <w:szCs w:val="22"/>
        </w:rPr>
        <w:t>​</w:t>
      </w:r>
    </w:p>
    <w:p w:rsidR="00EF273B" w:rsidRDefault="00EF273B" w:rsidP="00EF273B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48"/>
          <w:szCs w:val="48"/>
        </w:rPr>
      </w:pPr>
      <w:r>
        <w:rPr>
          <w:rStyle w:val="normaltextrun"/>
          <w:rFonts w:ascii="Calibri" w:hAnsi="Calibri" w:cs="Arial"/>
          <w:position w:val="1"/>
          <w:sz w:val="22"/>
          <w:szCs w:val="22"/>
        </w:rPr>
        <w:t>4. </w:t>
      </w:r>
      <w:r>
        <w:rPr>
          <w:rStyle w:val="spellingerror"/>
          <w:rFonts w:ascii="Calibri" w:hAnsi="Calibri" w:cs="Arial"/>
          <w:position w:val="1"/>
          <w:sz w:val="22"/>
          <w:szCs w:val="22"/>
        </w:rPr>
        <w:t>Treatment</w:t>
      </w:r>
      <w:r>
        <w:rPr>
          <w:rStyle w:val="normaltextrun"/>
          <w:rFonts w:ascii="Calibri" w:hAnsi="Calibri" w:cs="Arial"/>
          <w:position w:val="1"/>
          <w:sz w:val="22"/>
          <w:szCs w:val="22"/>
        </w:rPr>
        <w:t> of debit and credit notes</w:t>
      </w:r>
      <w:r>
        <w:rPr>
          <w:rStyle w:val="eop"/>
          <w:rFonts w:ascii="Calibri" w:hAnsi="Calibri" w:cs="Arial"/>
          <w:sz w:val="22"/>
          <w:szCs w:val="22"/>
        </w:rPr>
        <w:t>​</w:t>
      </w:r>
    </w:p>
    <w:p w:rsidR="00EF273B" w:rsidRDefault="00EF273B" w:rsidP="00EF273B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48"/>
          <w:szCs w:val="48"/>
        </w:rPr>
      </w:pPr>
      <w:r>
        <w:rPr>
          <w:rStyle w:val="normaltextrun"/>
          <w:rFonts w:ascii="Calibri" w:hAnsi="Calibri" w:cs="Arial"/>
          <w:position w:val="1"/>
          <w:sz w:val="22"/>
          <w:szCs w:val="22"/>
        </w:rPr>
        <w:t>5. Preparation of audit</w:t>
      </w:r>
      <w:r>
        <w:rPr>
          <w:rStyle w:val="eop"/>
          <w:rFonts w:ascii="Calibri" w:hAnsi="Calibri" w:cs="Arial"/>
          <w:sz w:val="22"/>
          <w:szCs w:val="22"/>
        </w:rPr>
        <w:t>​</w:t>
      </w:r>
    </w:p>
    <w:p w:rsidR="00EF273B" w:rsidRDefault="00EF273B" w:rsidP="00EF273B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48"/>
          <w:szCs w:val="48"/>
        </w:rPr>
      </w:pPr>
      <w:r>
        <w:rPr>
          <w:rStyle w:val="normaltextrun"/>
          <w:rFonts w:ascii="Calibri" w:hAnsi="Calibri" w:cs="Arial"/>
          <w:position w:val="1"/>
          <w:sz w:val="22"/>
          <w:szCs w:val="22"/>
        </w:rPr>
        <w:t>6. Different types of bank accounts</w:t>
      </w:r>
    </w:p>
    <w:p w:rsidR="00EF273B" w:rsidRDefault="00EF273B" w:rsidP="00EF273B"/>
    <w:p w:rsidR="00065CC1" w:rsidRDefault="00881CC8" w:rsidP="00065CC1">
      <w:pPr>
        <w:pStyle w:val="ListParagraph"/>
        <w:numPr>
          <w:ilvl w:val="0"/>
          <w:numId w:val="1"/>
        </w:numPr>
      </w:pPr>
      <w:r>
        <w:t>Why is the A</w:t>
      </w:r>
      <w:r w:rsidR="00065CC1">
        <w:t xml:space="preserve">ccounts </w:t>
      </w:r>
      <w:r>
        <w:t>O</w:t>
      </w:r>
      <w:r w:rsidR="00065CC1">
        <w:t>ffice</w:t>
      </w:r>
      <w:r>
        <w:t xml:space="preserve"> important</w:t>
      </w:r>
    </w:p>
    <w:p w:rsidR="00881CC8" w:rsidRDefault="00881CC8" w:rsidP="00881CC8">
      <w:r>
        <w:t>Answer:</w:t>
      </w:r>
    </w:p>
    <w:p w:rsidR="00881CC8" w:rsidRDefault="00881CC8" w:rsidP="00881CC8">
      <w:r w:rsidRPr="00881CC8">
        <w:t>The accounts department is one of the most important offices in an organization.  The function of the accounts office is to channel the finances of the company in a direction that will increase profitability and raise the standard of service provided.​</w:t>
      </w:r>
    </w:p>
    <w:p w:rsidR="00881CC8" w:rsidRPr="00881CC8" w:rsidRDefault="00881CC8" w:rsidP="00881CC8"/>
    <w:p w:rsidR="00065CC1" w:rsidRDefault="00065CC1" w:rsidP="00065CC1">
      <w:pPr>
        <w:pStyle w:val="ListParagraph"/>
        <w:numPr>
          <w:ilvl w:val="0"/>
          <w:numId w:val="1"/>
        </w:numPr>
      </w:pPr>
      <w:r>
        <w:t>State the course of action that should be taken if a customer fails to pay his debts</w:t>
      </w:r>
    </w:p>
    <w:p w:rsidR="00AD00FE" w:rsidRDefault="00AD00FE" w:rsidP="00AD00FE">
      <w:pPr>
        <w:pStyle w:val="ListParagraph"/>
        <w:ind w:left="360"/>
      </w:pPr>
    </w:p>
    <w:p w:rsidR="00AD00FE" w:rsidRDefault="00AD00FE" w:rsidP="00AD00FE">
      <w:r>
        <w:t>Answer:</w:t>
      </w:r>
    </w:p>
    <w:p w:rsidR="00AD00FE" w:rsidRDefault="00AD00FE" w:rsidP="00AD00FE">
      <w:pPr>
        <w:pStyle w:val="ListParagraph"/>
        <w:ind w:left="360"/>
      </w:pPr>
      <w:r>
        <w:t xml:space="preserve">Send a statement of Account informing customer of the current balance and remind him/her of the </w:t>
      </w:r>
      <w:r>
        <w:t>installment</w:t>
      </w:r>
      <w:r>
        <w:t xml:space="preserve"> date.​</w:t>
      </w:r>
    </w:p>
    <w:p w:rsidR="00AD00FE" w:rsidRDefault="00AD00FE" w:rsidP="00AD00FE">
      <w:pPr>
        <w:pStyle w:val="ListParagraph"/>
        <w:ind w:left="360"/>
      </w:pPr>
    </w:p>
    <w:p w:rsidR="00AD00FE" w:rsidRDefault="00AD00FE" w:rsidP="00AD00FE">
      <w:pPr>
        <w:pStyle w:val="ListParagraph"/>
        <w:ind w:left="360"/>
      </w:pPr>
      <w:r>
        <w:t>Send a letter and charge the customer interest on the arrears.​</w:t>
      </w:r>
    </w:p>
    <w:p w:rsidR="00AD00FE" w:rsidRDefault="00AD00FE" w:rsidP="00AD00FE">
      <w:pPr>
        <w:pStyle w:val="ListParagraph"/>
        <w:ind w:left="360"/>
      </w:pPr>
    </w:p>
    <w:p w:rsidR="00AD00FE" w:rsidRDefault="00AD00FE" w:rsidP="00AD00FE">
      <w:pPr>
        <w:pStyle w:val="ListParagraph"/>
        <w:ind w:left="360"/>
      </w:pPr>
      <w:r>
        <w:t>Send a follow-up letter outlining actions to be taken if an account is not settled within a given time.​</w:t>
      </w:r>
    </w:p>
    <w:p w:rsidR="00AD00FE" w:rsidRDefault="00AD00FE" w:rsidP="00AD00FE">
      <w:pPr>
        <w:pStyle w:val="ListParagraph"/>
        <w:ind w:left="360"/>
      </w:pPr>
    </w:p>
    <w:p w:rsidR="00AD00FE" w:rsidRDefault="00AD00FE" w:rsidP="00AD00FE">
      <w:pPr>
        <w:pStyle w:val="ListParagraph"/>
        <w:ind w:left="360"/>
      </w:pPr>
      <w:r>
        <w:t>Ask the customer to pay a minimum balance if he/she is unable to settle the full amount.​</w:t>
      </w:r>
    </w:p>
    <w:p w:rsidR="00AD00FE" w:rsidRDefault="00AD00FE" w:rsidP="00AD00FE">
      <w:pPr>
        <w:pStyle w:val="ListParagraph"/>
        <w:ind w:left="360"/>
      </w:pPr>
    </w:p>
    <w:p w:rsidR="00AD00FE" w:rsidRDefault="00AD00FE" w:rsidP="00AD00FE">
      <w:pPr>
        <w:pStyle w:val="ListParagraph"/>
        <w:ind w:left="360"/>
      </w:pPr>
      <w:r>
        <w:t>Employ a debt collector to collect the debt​</w:t>
      </w:r>
    </w:p>
    <w:p w:rsidR="00AD00FE" w:rsidRDefault="00AD00FE" w:rsidP="00AD00FE">
      <w:pPr>
        <w:pStyle w:val="ListParagraph"/>
        <w:ind w:left="360"/>
      </w:pPr>
    </w:p>
    <w:p w:rsidR="00AD00FE" w:rsidRDefault="00AD00FE" w:rsidP="00AD00FE">
      <w:pPr>
        <w:pStyle w:val="ListParagraph"/>
        <w:ind w:left="360"/>
      </w:pPr>
      <w:r>
        <w:t>Make arrangements to re-possess articles if sold on Hire Purchase​</w:t>
      </w:r>
    </w:p>
    <w:p w:rsidR="00AD00FE" w:rsidRDefault="00AD00FE" w:rsidP="00AD00FE">
      <w:pPr>
        <w:pStyle w:val="ListParagraph"/>
        <w:ind w:left="360"/>
      </w:pPr>
    </w:p>
    <w:p w:rsidR="00065CC1" w:rsidRDefault="00AD00FE" w:rsidP="00AD00FE">
      <w:pPr>
        <w:pStyle w:val="ListParagraph"/>
        <w:ind w:left="360"/>
      </w:pPr>
      <w:r>
        <w:t>Take legal action if nothing else works.</w:t>
      </w:r>
    </w:p>
    <w:p w:rsidR="008376A5" w:rsidRDefault="008376A5" w:rsidP="00AD00FE">
      <w:pPr>
        <w:pStyle w:val="ListParagraph"/>
        <w:ind w:left="360"/>
      </w:pPr>
    </w:p>
    <w:p w:rsidR="008376A5" w:rsidRDefault="008376A5" w:rsidP="00AD00FE">
      <w:pPr>
        <w:pStyle w:val="ListParagraph"/>
        <w:ind w:left="360"/>
      </w:pPr>
    </w:p>
    <w:p w:rsidR="008376A5" w:rsidRDefault="008376A5" w:rsidP="00AD00FE">
      <w:pPr>
        <w:pStyle w:val="ListParagraph"/>
        <w:ind w:left="360"/>
      </w:pPr>
    </w:p>
    <w:p w:rsidR="00065CC1" w:rsidRDefault="00065CC1" w:rsidP="003E6530">
      <w:pPr>
        <w:pStyle w:val="ListParagraph"/>
        <w:ind w:left="360"/>
      </w:pPr>
    </w:p>
    <w:p w:rsidR="00065CC1" w:rsidRDefault="00065CC1" w:rsidP="00065CC1">
      <w:pPr>
        <w:pStyle w:val="ListParagraph"/>
        <w:numPr>
          <w:ilvl w:val="0"/>
          <w:numId w:val="1"/>
        </w:numPr>
      </w:pPr>
      <w:r>
        <w:t>Define the term ‘credit control’</w:t>
      </w:r>
    </w:p>
    <w:p w:rsidR="00AD00FE" w:rsidRDefault="00AD00FE" w:rsidP="00AD00FE">
      <w:r>
        <w:t>Answer:</w:t>
      </w:r>
    </w:p>
    <w:p w:rsidR="00AD00FE" w:rsidRPr="00AD00FE" w:rsidRDefault="00AD00FE" w:rsidP="00AD00FE">
      <w:r w:rsidRPr="00AD00FE">
        <w:t>Credit control means monitoring the amount of money owed by individual customers and chasing up overdue payments.​</w:t>
      </w:r>
    </w:p>
    <w:p w:rsidR="00065CC1" w:rsidRDefault="00065CC1" w:rsidP="00065CC1">
      <w:pPr>
        <w:pStyle w:val="ListParagraph"/>
        <w:numPr>
          <w:ilvl w:val="0"/>
          <w:numId w:val="1"/>
        </w:numPr>
      </w:pPr>
      <w:r>
        <w:t>Stat</w:t>
      </w:r>
      <w:r w:rsidR="00AD00FE">
        <w:t>e</w:t>
      </w:r>
      <w:r>
        <w:t xml:space="preserve"> TWO reasons why credit control is important</w:t>
      </w:r>
    </w:p>
    <w:p w:rsidR="00AD00FE" w:rsidRDefault="00AD00FE" w:rsidP="00AD00FE">
      <w:r>
        <w:t>Answer: any two</w:t>
      </w:r>
    </w:p>
    <w:p w:rsidR="00AD00FE" w:rsidRPr="00AD00FE" w:rsidRDefault="00AD00FE" w:rsidP="00AD00FE">
      <w:pPr>
        <w:pStyle w:val="ListParagraph"/>
        <w:numPr>
          <w:ilvl w:val="0"/>
          <w:numId w:val="12"/>
        </w:numPr>
      </w:pPr>
      <w:r w:rsidRPr="00AD00FE">
        <w:t>Raising invoices for goods and services supplied to customers​</w:t>
      </w:r>
    </w:p>
    <w:p w:rsidR="00AD00FE" w:rsidRPr="00AD00FE" w:rsidRDefault="00AD00FE" w:rsidP="00AD00FE">
      <w:pPr>
        <w:pStyle w:val="ListParagraph"/>
        <w:numPr>
          <w:ilvl w:val="0"/>
          <w:numId w:val="12"/>
        </w:numPr>
      </w:pPr>
      <w:r w:rsidRPr="00AD00FE">
        <w:t>Collecting the payments due to the company​</w:t>
      </w:r>
    </w:p>
    <w:p w:rsidR="00AD00FE" w:rsidRPr="00AD00FE" w:rsidRDefault="00AD00FE" w:rsidP="00AD00FE">
      <w:pPr>
        <w:pStyle w:val="ListParagraph"/>
        <w:numPr>
          <w:ilvl w:val="0"/>
          <w:numId w:val="12"/>
        </w:numPr>
      </w:pPr>
      <w:r w:rsidRPr="00AD00FE">
        <w:t>Issuing accounts statements​</w:t>
      </w:r>
    </w:p>
    <w:p w:rsidR="00AD00FE" w:rsidRPr="00AD00FE" w:rsidRDefault="00AD00FE" w:rsidP="00AD00FE">
      <w:pPr>
        <w:pStyle w:val="ListParagraph"/>
        <w:numPr>
          <w:ilvl w:val="0"/>
          <w:numId w:val="12"/>
        </w:numPr>
      </w:pPr>
      <w:r w:rsidRPr="00AD00FE">
        <w:t>Investigations of new customers' credit rating​</w:t>
      </w:r>
    </w:p>
    <w:p w:rsidR="00AD00FE" w:rsidRPr="00AD00FE" w:rsidRDefault="00AD00FE" w:rsidP="00AD00FE">
      <w:pPr>
        <w:pStyle w:val="ListParagraph"/>
        <w:numPr>
          <w:ilvl w:val="0"/>
          <w:numId w:val="12"/>
        </w:numPr>
      </w:pPr>
      <w:r w:rsidRPr="00AD00FE">
        <w:t>Following up overdue payments​</w:t>
      </w:r>
    </w:p>
    <w:p w:rsidR="00AD00FE" w:rsidRDefault="00AD00FE" w:rsidP="00AD00FE"/>
    <w:p w:rsidR="00065CC1" w:rsidRDefault="00065CC1" w:rsidP="00065CC1">
      <w:pPr>
        <w:pStyle w:val="ListParagraph"/>
        <w:numPr>
          <w:ilvl w:val="0"/>
          <w:numId w:val="1"/>
        </w:numPr>
      </w:pPr>
      <w:r>
        <w:t xml:space="preserve">Identify Three (3) </w:t>
      </w:r>
      <w:r w:rsidR="00AD00FE">
        <w:t>functions</w:t>
      </w:r>
      <w:r>
        <w:t xml:space="preserve"> of the auditor</w:t>
      </w:r>
    </w:p>
    <w:p w:rsidR="00AD00FE" w:rsidRDefault="00AD00FE" w:rsidP="00AD00FE">
      <w:r>
        <w:t>Answer:</w:t>
      </w:r>
      <w:r w:rsidR="00331605">
        <w:t xml:space="preserve"> Any three</w:t>
      </w:r>
    </w:p>
    <w:p w:rsidR="00331605" w:rsidRPr="00331605" w:rsidRDefault="00331605" w:rsidP="00331605">
      <w:r w:rsidRPr="00331605">
        <w:t>Ensure there are documents to support any amounts disclosed in the </w:t>
      </w:r>
      <w:r w:rsidR="003E6530" w:rsidRPr="00331605">
        <w:t>accounting</w:t>
      </w:r>
      <w:r w:rsidRPr="00331605">
        <w:t> statements​</w:t>
      </w:r>
    </w:p>
    <w:p w:rsidR="00331605" w:rsidRPr="00331605" w:rsidRDefault="00331605" w:rsidP="00331605">
      <w:r w:rsidRPr="00331605">
        <w:t>Use correct method to value assets​</w:t>
      </w:r>
    </w:p>
    <w:p w:rsidR="00331605" w:rsidRPr="00331605" w:rsidRDefault="00331605" w:rsidP="00331605">
      <w:r w:rsidRPr="00331605">
        <w:t>Check the balancing of the accounts​</w:t>
      </w:r>
    </w:p>
    <w:p w:rsidR="00331605" w:rsidRPr="00331605" w:rsidRDefault="00331605" w:rsidP="00331605">
      <w:r w:rsidRPr="00331605">
        <w:t>Make physical checks of inventory​</w:t>
      </w:r>
    </w:p>
    <w:p w:rsidR="00AD00FE" w:rsidRDefault="00AD00FE" w:rsidP="00AD00FE"/>
    <w:p w:rsidR="00065CC1" w:rsidRDefault="00331605" w:rsidP="00331605">
      <w:pPr>
        <w:pStyle w:val="ListParagraph"/>
        <w:numPr>
          <w:ilvl w:val="0"/>
          <w:numId w:val="1"/>
        </w:numPr>
      </w:pPr>
      <w:r>
        <w:t xml:space="preserve">Identify three </w:t>
      </w:r>
      <w:r w:rsidR="003E6530">
        <w:t xml:space="preserve">(3) types of </w:t>
      </w:r>
      <w:r>
        <w:t xml:space="preserve">bank accounts </w:t>
      </w:r>
      <w:r w:rsidR="003E6530">
        <w:t>that the a</w:t>
      </w:r>
      <w:r>
        <w:t xml:space="preserve">ccounts clerk </w:t>
      </w:r>
      <w:r w:rsidR="003E6530">
        <w:t xml:space="preserve">must </w:t>
      </w:r>
      <w:r>
        <w:t>be familiar with</w:t>
      </w:r>
    </w:p>
    <w:p w:rsidR="00331605" w:rsidRDefault="00331605" w:rsidP="00331605">
      <w:r>
        <w:t>Answer:</w:t>
      </w:r>
    </w:p>
    <w:p w:rsidR="00331605" w:rsidRPr="00331605" w:rsidRDefault="00331605" w:rsidP="00331605">
      <w:pPr>
        <w:pStyle w:val="ListParagraph"/>
        <w:numPr>
          <w:ilvl w:val="0"/>
          <w:numId w:val="15"/>
        </w:numPr>
      </w:pPr>
      <w:r>
        <w:t>Bank/</w:t>
      </w:r>
      <w:r w:rsidRPr="00331605">
        <w:t>Current Accounts​</w:t>
      </w:r>
    </w:p>
    <w:p w:rsidR="00331605" w:rsidRPr="00331605" w:rsidRDefault="00331605" w:rsidP="00331605">
      <w:pPr>
        <w:pStyle w:val="ListParagraph"/>
        <w:numPr>
          <w:ilvl w:val="0"/>
          <w:numId w:val="15"/>
        </w:numPr>
      </w:pPr>
      <w:r w:rsidRPr="00331605">
        <w:t>Savings Accounts​</w:t>
      </w:r>
    </w:p>
    <w:p w:rsidR="00331605" w:rsidRPr="00331605" w:rsidRDefault="00331605" w:rsidP="00331605">
      <w:pPr>
        <w:pStyle w:val="ListParagraph"/>
        <w:numPr>
          <w:ilvl w:val="0"/>
          <w:numId w:val="15"/>
        </w:numPr>
      </w:pPr>
      <w:r w:rsidRPr="00331605">
        <w:t>Fixed Deposit Accounts​</w:t>
      </w:r>
    </w:p>
    <w:p w:rsidR="00331605" w:rsidRPr="00331605" w:rsidRDefault="00331605" w:rsidP="00331605"/>
    <w:p w:rsidR="00065CC1" w:rsidRPr="00331605" w:rsidRDefault="00065CC1" w:rsidP="00331605"/>
    <w:p w:rsidR="00065CC1" w:rsidRDefault="00065CC1" w:rsidP="00065CC1"/>
    <w:sectPr w:rsidR="00065CC1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EC3" w:rsidRDefault="006A1EC3" w:rsidP="00C0475E">
      <w:pPr>
        <w:spacing w:after="0" w:line="240" w:lineRule="auto"/>
      </w:pPr>
      <w:r>
        <w:separator/>
      </w:r>
    </w:p>
  </w:endnote>
  <w:endnote w:type="continuationSeparator" w:id="0">
    <w:p w:rsidR="006A1EC3" w:rsidRDefault="006A1EC3" w:rsidP="00C04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EC3" w:rsidRDefault="006A1EC3" w:rsidP="00C0475E">
      <w:pPr>
        <w:spacing w:after="0" w:line="240" w:lineRule="auto"/>
      </w:pPr>
      <w:r>
        <w:separator/>
      </w:r>
    </w:p>
  </w:footnote>
  <w:footnote w:type="continuationSeparator" w:id="0">
    <w:p w:rsidR="006A1EC3" w:rsidRDefault="006A1EC3" w:rsidP="00C04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75E" w:rsidRDefault="00C0475E" w:rsidP="00C0475E">
    <w:r>
      <w:t>Section IX – Accounts and Financial Services</w:t>
    </w:r>
  </w:p>
  <w:p w:rsidR="00C0475E" w:rsidRDefault="00C0475E" w:rsidP="00C0475E">
    <w:pPr>
      <w:tabs>
        <w:tab w:val="center" w:pos="4680"/>
        <w:tab w:val="right" w:pos="9360"/>
      </w:tabs>
    </w:pPr>
    <w:r>
      <w:t>Worksheet – Lesson 1</w:t>
    </w:r>
    <w:r w:rsidR="003E6530">
      <w:t xml:space="preserve"> Answer Key</w:t>
    </w:r>
    <w:r>
      <w:tab/>
      <w:t>Form 4</w:t>
    </w:r>
    <w:r>
      <w:tab/>
      <w:t xml:space="preserve">Time: </w:t>
    </w:r>
    <w:r w:rsidR="003E6530">
      <w:t xml:space="preserve">1 hour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C4F0E"/>
    <w:multiLevelType w:val="hybridMultilevel"/>
    <w:tmpl w:val="B2D8974A"/>
    <w:lvl w:ilvl="0" w:tplc="D35E41F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73510"/>
    <w:multiLevelType w:val="hybridMultilevel"/>
    <w:tmpl w:val="380449B0"/>
    <w:lvl w:ilvl="0" w:tplc="3DEE64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F663A8"/>
    <w:multiLevelType w:val="hybridMultilevel"/>
    <w:tmpl w:val="E2880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333A0"/>
    <w:multiLevelType w:val="hybridMultilevel"/>
    <w:tmpl w:val="7090D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54622"/>
    <w:multiLevelType w:val="hybridMultilevel"/>
    <w:tmpl w:val="01963718"/>
    <w:lvl w:ilvl="0" w:tplc="58A05B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0212A3"/>
    <w:multiLevelType w:val="multilevel"/>
    <w:tmpl w:val="66043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BF8317E"/>
    <w:multiLevelType w:val="multilevel"/>
    <w:tmpl w:val="EB000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2FC2503"/>
    <w:multiLevelType w:val="hybridMultilevel"/>
    <w:tmpl w:val="D38661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804F16"/>
    <w:multiLevelType w:val="hybridMultilevel"/>
    <w:tmpl w:val="D7C2EE9E"/>
    <w:lvl w:ilvl="0" w:tplc="A352F3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82011D"/>
    <w:multiLevelType w:val="hybridMultilevel"/>
    <w:tmpl w:val="BD68E3E0"/>
    <w:lvl w:ilvl="0" w:tplc="978082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F10A31"/>
    <w:multiLevelType w:val="hybridMultilevel"/>
    <w:tmpl w:val="CFBE5CA2"/>
    <w:lvl w:ilvl="0" w:tplc="3536C7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812802"/>
    <w:multiLevelType w:val="multilevel"/>
    <w:tmpl w:val="FC64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49128A2"/>
    <w:multiLevelType w:val="hybridMultilevel"/>
    <w:tmpl w:val="31D8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3904D9"/>
    <w:multiLevelType w:val="hybridMultilevel"/>
    <w:tmpl w:val="B75E23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7384DBB"/>
    <w:multiLevelType w:val="hybridMultilevel"/>
    <w:tmpl w:val="617C6E38"/>
    <w:lvl w:ilvl="0" w:tplc="E4AC4A82">
      <w:start w:val="1"/>
      <w:numFmt w:val="lowerLetter"/>
      <w:lvlText w:val="%1."/>
      <w:lvlJc w:val="left"/>
      <w:pPr>
        <w:ind w:left="144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D8B4A95"/>
    <w:multiLevelType w:val="multilevel"/>
    <w:tmpl w:val="0BD44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41936E3"/>
    <w:multiLevelType w:val="hybridMultilevel"/>
    <w:tmpl w:val="7A80075E"/>
    <w:lvl w:ilvl="0" w:tplc="B4EE8F3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505334"/>
    <w:multiLevelType w:val="hybridMultilevel"/>
    <w:tmpl w:val="534E31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D41103"/>
    <w:multiLevelType w:val="multilevel"/>
    <w:tmpl w:val="C0AE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17"/>
  </w:num>
  <w:num w:numId="3">
    <w:abstractNumId w:val="8"/>
  </w:num>
  <w:num w:numId="4">
    <w:abstractNumId w:val="16"/>
  </w:num>
  <w:num w:numId="5">
    <w:abstractNumId w:val="4"/>
  </w:num>
  <w:num w:numId="6">
    <w:abstractNumId w:val="10"/>
  </w:num>
  <w:num w:numId="7">
    <w:abstractNumId w:val="9"/>
  </w:num>
  <w:num w:numId="8">
    <w:abstractNumId w:val="14"/>
  </w:num>
  <w:num w:numId="9">
    <w:abstractNumId w:val="1"/>
  </w:num>
  <w:num w:numId="10">
    <w:abstractNumId w:val="6"/>
  </w:num>
  <w:num w:numId="11">
    <w:abstractNumId w:val="15"/>
  </w:num>
  <w:num w:numId="12">
    <w:abstractNumId w:val="2"/>
  </w:num>
  <w:num w:numId="13">
    <w:abstractNumId w:val="5"/>
  </w:num>
  <w:num w:numId="14">
    <w:abstractNumId w:val="11"/>
  </w:num>
  <w:num w:numId="15">
    <w:abstractNumId w:val="3"/>
  </w:num>
  <w:num w:numId="16">
    <w:abstractNumId w:val="18"/>
  </w:num>
  <w:num w:numId="17">
    <w:abstractNumId w:val="12"/>
  </w:num>
  <w:num w:numId="18">
    <w:abstractNumId w:val="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CC1"/>
    <w:rsid w:val="00065CC1"/>
    <w:rsid w:val="00123715"/>
    <w:rsid w:val="0032266F"/>
    <w:rsid w:val="00331605"/>
    <w:rsid w:val="003E6530"/>
    <w:rsid w:val="00580091"/>
    <w:rsid w:val="006A1EC3"/>
    <w:rsid w:val="007F6FCB"/>
    <w:rsid w:val="008376A5"/>
    <w:rsid w:val="00881CC8"/>
    <w:rsid w:val="009403A1"/>
    <w:rsid w:val="00AD00FE"/>
    <w:rsid w:val="00B47C99"/>
    <w:rsid w:val="00C0475E"/>
    <w:rsid w:val="00DC4900"/>
    <w:rsid w:val="00E131C4"/>
    <w:rsid w:val="00EF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66F"/>
    <w:pPr>
      <w:spacing w:after="160" w:line="259" w:lineRule="auto"/>
    </w:pPr>
    <w:rPr>
      <w:rFonts w:ascii="Times New Roman" w:hAnsi="Times New Roman" w:cs="Times New Roman"/>
      <w:bCs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C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4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75E"/>
    <w:rPr>
      <w:rFonts w:ascii="Times New Roman" w:hAnsi="Times New Roman" w:cs="Times New Roman"/>
      <w:bCs/>
      <w:kern w:val="36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4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75E"/>
    <w:rPr>
      <w:rFonts w:ascii="Times New Roman" w:hAnsi="Times New Roman" w:cs="Times New Roman"/>
      <w:bCs/>
      <w:kern w:val="36"/>
      <w:sz w:val="24"/>
      <w:szCs w:val="24"/>
    </w:rPr>
  </w:style>
  <w:style w:type="paragraph" w:customStyle="1" w:styleId="paragraph">
    <w:name w:val="paragraph"/>
    <w:basedOn w:val="Normal"/>
    <w:rsid w:val="00EF273B"/>
    <w:pPr>
      <w:spacing w:before="100" w:beforeAutospacing="1" w:after="100" w:afterAutospacing="1" w:line="240" w:lineRule="auto"/>
    </w:pPr>
    <w:rPr>
      <w:rFonts w:eastAsia="Times New Roman"/>
      <w:bCs w:val="0"/>
      <w:kern w:val="0"/>
    </w:rPr>
  </w:style>
  <w:style w:type="character" w:customStyle="1" w:styleId="normaltextrun">
    <w:name w:val="normaltextrun"/>
    <w:basedOn w:val="DefaultParagraphFont"/>
    <w:rsid w:val="00EF273B"/>
  </w:style>
  <w:style w:type="character" w:customStyle="1" w:styleId="eop">
    <w:name w:val="eop"/>
    <w:basedOn w:val="DefaultParagraphFont"/>
    <w:rsid w:val="00EF273B"/>
  </w:style>
  <w:style w:type="character" w:customStyle="1" w:styleId="spellingerror">
    <w:name w:val="spellingerror"/>
    <w:basedOn w:val="DefaultParagraphFont"/>
    <w:rsid w:val="00EF273B"/>
  </w:style>
  <w:style w:type="character" w:customStyle="1" w:styleId="contextualspellingandgrammarerror">
    <w:name w:val="contextualspellingandgrammarerror"/>
    <w:basedOn w:val="DefaultParagraphFont"/>
    <w:rsid w:val="00881CC8"/>
  </w:style>
  <w:style w:type="paragraph" w:styleId="BalloonText">
    <w:name w:val="Balloon Text"/>
    <w:basedOn w:val="Normal"/>
    <w:link w:val="BalloonTextChar"/>
    <w:uiPriority w:val="99"/>
    <w:semiHidden/>
    <w:unhideWhenUsed/>
    <w:rsid w:val="00E13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1C4"/>
    <w:rPr>
      <w:rFonts w:ascii="Tahoma" w:hAnsi="Tahoma" w:cs="Tahoma"/>
      <w:bCs/>
      <w:kern w:val="36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66F"/>
    <w:pPr>
      <w:spacing w:after="160" w:line="259" w:lineRule="auto"/>
    </w:pPr>
    <w:rPr>
      <w:rFonts w:ascii="Times New Roman" w:hAnsi="Times New Roman" w:cs="Times New Roman"/>
      <w:bCs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C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4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75E"/>
    <w:rPr>
      <w:rFonts w:ascii="Times New Roman" w:hAnsi="Times New Roman" w:cs="Times New Roman"/>
      <w:bCs/>
      <w:kern w:val="36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4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75E"/>
    <w:rPr>
      <w:rFonts w:ascii="Times New Roman" w:hAnsi="Times New Roman" w:cs="Times New Roman"/>
      <w:bCs/>
      <w:kern w:val="36"/>
      <w:sz w:val="24"/>
      <w:szCs w:val="24"/>
    </w:rPr>
  </w:style>
  <w:style w:type="paragraph" w:customStyle="1" w:styleId="paragraph">
    <w:name w:val="paragraph"/>
    <w:basedOn w:val="Normal"/>
    <w:rsid w:val="00EF273B"/>
    <w:pPr>
      <w:spacing w:before="100" w:beforeAutospacing="1" w:after="100" w:afterAutospacing="1" w:line="240" w:lineRule="auto"/>
    </w:pPr>
    <w:rPr>
      <w:rFonts w:eastAsia="Times New Roman"/>
      <w:bCs w:val="0"/>
      <w:kern w:val="0"/>
    </w:rPr>
  </w:style>
  <w:style w:type="character" w:customStyle="1" w:styleId="normaltextrun">
    <w:name w:val="normaltextrun"/>
    <w:basedOn w:val="DefaultParagraphFont"/>
    <w:rsid w:val="00EF273B"/>
  </w:style>
  <w:style w:type="character" w:customStyle="1" w:styleId="eop">
    <w:name w:val="eop"/>
    <w:basedOn w:val="DefaultParagraphFont"/>
    <w:rsid w:val="00EF273B"/>
  </w:style>
  <w:style w:type="character" w:customStyle="1" w:styleId="spellingerror">
    <w:name w:val="spellingerror"/>
    <w:basedOn w:val="DefaultParagraphFont"/>
    <w:rsid w:val="00EF273B"/>
  </w:style>
  <w:style w:type="character" w:customStyle="1" w:styleId="contextualspellingandgrammarerror">
    <w:name w:val="contextualspellingandgrammarerror"/>
    <w:basedOn w:val="DefaultParagraphFont"/>
    <w:rsid w:val="00881CC8"/>
  </w:style>
  <w:style w:type="paragraph" w:styleId="BalloonText">
    <w:name w:val="Balloon Text"/>
    <w:basedOn w:val="Normal"/>
    <w:link w:val="BalloonTextChar"/>
    <w:uiPriority w:val="99"/>
    <w:semiHidden/>
    <w:unhideWhenUsed/>
    <w:rsid w:val="00E13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1C4"/>
    <w:rPr>
      <w:rFonts w:ascii="Tahoma" w:hAnsi="Tahoma" w:cs="Tahoma"/>
      <w:bCs/>
      <w:kern w:val="3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159102C-63AA-4A6E-9577-16C22919A6A3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C229583-2DC9-497E-8046-81FE06C501EF}">
      <dgm:prSet phldrT="[Text]"/>
      <dgm:spPr/>
      <dgm:t>
        <a:bodyPr/>
        <a:lstStyle/>
        <a:p>
          <a:r>
            <a:rPr lang="en-US"/>
            <a:t>Chief Financial Officer</a:t>
          </a:r>
        </a:p>
      </dgm:t>
    </dgm:pt>
    <dgm:pt modelId="{F7C0266F-7F61-4173-B198-2A997998353D}" type="parTrans" cxnId="{CE87640A-FDF5-4A56-8E09-37E10F2C2742}">
      <dgm:prSet/>
      <dgm:spPr/>
      <dgm:t>
        <a:bodyPr/>
        <a:lstStyle/>
        <a:p>
          <a:endParaRPr lang="en-US"/>
        </a:p>
      </dgm:t>
    </dgm:pt>
    <dgm:pt modelId="{5152C5E6-641C-47A6-AC2A-9DBA6DB555B5}" type="sibTrans" cxnId="{CE87640A-FDF5-4A56-8E09-37E10F2C2742}">
      <dgm:prSet/>
      <dgm:spPr/>
      <dgm:t>
        <a:bodyPr/>
        <a:lstStyle/>
        <a:p>
          <a:endParaRPr lang="en-US"/>
        </a:p>
      </dgm:t>
    </dgm:pt>
    <dgm:pt modelId="{963F21B5-6988-46BF-AEB6-5D74F0D71ED7}" type="asst">
      <dgm:prSet phldrT="[Text]"/>
      <dgm:spPr/>
      <dgm:t>
        <a:bodyPr/>
        <a:lstStyle/>
        <a:p>
          <a:r>
            <a:rPr lang="en-US"/>
            <a:t>Chief Accountant</a:t>
          </a:r>
        </a:p>
      </dgm:t>
    </dgm:pt>
    <dgm:pt modelId="{F8CAE302-F50D-4198-89F6-CAE85BA182FC}" type="parTrans" cxnId="{190D1D6A-EF84-4E9A-8FDE-98318FE741CA}">
      <dgm:prSet/>
      <dgm:spPr/>
      <dgm:t>
        <a:bodyPr/>
        <a:lstStyle/>
        <a:p>
          <a:endParaRPr lang="en-US"/>
        </a:p>
      </dgm:t>
    </dgm:pt>
    <dgm:pt modelId="{F122D328-CEE1-499D-9574-4B395A3231D4}" type="sibTrans" cxnId="{190D1D6A-EF84-4E9A-8FDE-98318FE741CA}">
      <dgm:prSet/>
      <dgm:spPr/>
      <dgm:t>
        <a:bodyPr/>
        <a:lstStyle/>
        <a:p>
          <a:endParaRPr lang="en-US"/>
        </a:p>
      </dgm:t>
    </dgm:pt>
    <dgm:pt modelId="{5B2A5090-F216-46A0-BBAE-4A13303B24BD}">
      <dgm:prSet phldrT="[Text]"/>
      <dgm:spPr/>
      <dgm:t>
        <a:bodyPr/>
        <a:lstStyle/>
        <a:p>
          <a:r>
            <a:rPr lang="en-US"/>
            <a:t>Management Accountants</a:t>
          </a:r>
        </a:p>
      </dgm:t>
    </dgm:pt>
    <dgm:pt modelId="{EDA28528-04DF-4527-BE84-EBC1B95D0484}" type="parTrans" cxnId="{DD11E019-494D-4B8C-963C-2188BD78D7BA}">
      <dgm:prSet/>
      <dgm:spPr/>
      <dgm:t>
        <a:bodyPr/>
        <a:lstStyle/>
        <a:p>
          <a:endParaRPr lang="en-US"/>
        </a:p>
      </dgm:t>
    </dgm:pt>
    <dgm:pt modelId="{F266FC1F-2F62-4043-ADC7-E504CDB94741}" type="sibTrans" cxnId="{DD11E019-494D-4B8C-963C-2188BD78D7BA}">
      <dgm:prSet/>
      <dgm:spPr/>
      <dgm:t>
        <a:bodyPr/>
        <a:lstStyle/>
        <a:p>
          <a:endParaRPr lang="en-US"/>
        </a:p>
      </dgm:t>
    </dgm:pt>
    <dgm:pt modelId="{F8EC43A5-0888-4DCE-AABF-BAEFB56AF42D}">
      <dgm:prSet phldrT="[Text]"/>
      <dgm:spPr/>
      <dgm:t>
        <a:bodyPr/>
        <a:lstStyle/>
        <a:p>
          <a:r>
            <a:rPr lang="en-US"/>
            <a:t>Payroll/Fixed Assests Accountants</a:t>
          </a:r>
        </a:p>
      </dgm:t>
    </dgm:pt>
    <dgm:pt modelId="{8106D3A8-3B68-4198-B67B-A1A2E2DA727F}" type="parTrans" cxnId="{E21F59B6-ED39-4CDD-8094-09DE1A30D20F}">
      <dgm:prSet/>
      <dgm:spPr/>
      <dgm:t>
        <a:bodyPr/>
        <a:lstStyle/>
        <a:p>
          <a:endParaRPr lang="en-US"/>
        </a:p>
      </dgm:t>
    </dgm:pt>
    <dgm:pt modelId="{FFECDA56-9404-4C80-A266-D75C35C59993}" type="sibTrans" cxnId="{E21F59B6-ED39-4CDD-8094-09DE1A30D20F}">
      <dgm:prSet/>
      <dgm:spPr/>
      <dgm:t>
        <a:bodyPr/>
        <a:lstStyle/>
        <a:p>
          <a:endParaRPr lang="en-US"/>
        </a:p>
      </dgm:t>
    </dgm:pt>
    <dgm:pt modelId="{71AA43E0-DDB0-4A2C-B9EC-C2DE2D65601B}">
      <dgm:prSet phldrT="[Text]"/>
      <dgm:spPr/>
      <dgm:t>
        <a:bodyPr/>
        <a:lstStyle/>
        <a:p>
          <a:r>
            <a:rPr lang="en-US"/>
            <a:t>Accounts Payable Officers</a:t>
          </a:r>
        </a:p>
      </dgm:t>
    </dgm:pt>
    <dgm:pt modelId="{7DDFC1E5-A487-4367-B5E2-89579E02A24A}" type="parTrans" cxnId="{0984E4DE-1214-4E87-A86B-B88D462F9C19}">
      <dgm:prSet/>
      <dgm:spPr/>
      <dgm:t>
        <a:bodyPr/>
        <a:lstStyle/>
        <a:p>
          <a:endParaRPr lang="en-US"/>
        </a:p>
      </dgm:t>
    </dgm:pt>
    <dgm:pt modelId="{7F454FF7-38E1-4CE9-8E71-1427388C410C}" type="sibTrans" cxnId="{0984E4DE-1214-4E87-A86B-B88D462F9C19}">
      <dgm:prSet/>
      <dgm:spPr/>
      <dgm:t>
        <a:bodyPr/>
        <a:lstStyle/>
        <a:p>
          <a:endParaRPr lang="en-US"/>
        </a:p>
      </dgm:t>
    </dgm:pt>
    <dgm:pt modelId="{AE7C2804-61D1-447C-9395-4E9FBC3F5C1F}">
      <dgm:prSet/>
      <dgm:spPr/>
      <dgm:t>
        <a:bodyPr/>
        <a:lstStyle/>
        <a:p>
          <a:r>
            <a:rPr lang="en-US"/>
            <a:t>Accounts Receivable Officers</a:t>
          </a:r>
        </a:p>
      </dgm:t>
    </dgm:pt>
    <dgm:pt modelId="{E24DE1D7-029C-414B-A98E-5F0509424454}" type="parTrans" cxnId="{C67658BE-1673-45F5-98AF-9ADBBF041F02}">
      <dgm:prSet/>
      <dgm:spPr/>
      <dgm:t>
        <a:bodyPr/>
        <a:lstStyle/>
        <a:p>
          <a:endParaRPr lang="en-US"/>
        </a:p>
      </dgm:t>
    </dgm:pt>
    <dgm:pt modelId="{787C8B49-255B-45E1-B872-9788F81FEFD7}" type="sibTrans" cxnId="{C67658BE-1673-45F5-98AF-9ADBBF041F02}">
      <dgm:prSet/>
      <dgm:spPr/>
      <dgm:t>
        <a:bodyPr/>
        <a:lstStyle/>
        <a:p>
          <a:endParaRPr lang="en-US"/>
        </a:p>
      </dgm:t>
    </dgm:pt>
    <dgm:pt modelId="{492F5AB8-5621-4B73-8ABC-828B2B186676}">
      <dgm:prSet/>
      <dgm:spPr/>
      <dgm:t>
        <a:bodyPr/>
        <a:lstStyle/>
        <a:p>
          <a:r>
            <a:rPr lang="en-US"/>
            <a:t>Assistant Accountants</a:t>
          </a:r>
        </a:p>
      </dgm:t>
    </dgm:pt>
    <dgm:pt modelId="{5F24164D-39F2-421E-B9B2-8F350F71C5CF}" type="parTrans" cxnId="{537E94AE-12C2-49EE-8FC5-E6066E00B11F}">
      <dgm:prSet/>
      <dgm:spPr/>
      <dgm:t>
        <a:bodyPr/>
        <a:lstStyle/>
        <a:p>
          <a:endParaRPr lang="en-US"/>
        </a:p>
      </dgm:t>
    </dgm:pt>
    <dgm:pt modelId="{169C1720-0875-4D5B-B313-5BD92F75F1CE}" type="sibTrans" cxnId="{537E94AE-12C2-49EE-8FC5-E6066E00B11F}">
      <dgm:prSet/>
      <dgm:spPr/>
      <dgm:t>
        <a:bodyPr/>
        <a:lstStyle/>
        <a:p>
          <a:endParaRPr lang="en-US"/>
        </a:p>
      </dgm:t>
    </dgm:pt>
    <dgm:pt modelId="{275309AC-3D67-40BD-A801-648514B63A45}">
      <dgm:prSet/>
      <dgm:spPr/>
      <dgm:t>
        <a:bodyPr/>
        <a:lstStyle/>
        <a:p>
          <a:r>
            <a:rPr lang="en-US"/>
            <a:t>Accounts Clerk</a:t>
          </a:r>
        </a:p>
      </dgm:t>
    </dgm:pt>
    <dgm:pt modelId="{6B59B0AF-0ED5-4D95-A701-EE0A34D14A00}" type="parTrans" cxnId="{4896BEB0-6B34-414D-A505-332DAC2EC8F7}">
      <dgm:prSet/>
      <dgm:spPr/>
      <dgm:t>
        <a:bodyPr/>
        <a:lstStyle/>
        <a:p>
          <a:endParaRPr lang="en-US"/>
        </a:p>
      </dgm:t>
    </dgm:pt>
    <dgm:pt modelId="{CBAC8A1A-AF0D-47A6-A37B-5FFC8288DD4D}" type="sibTrans" cxnId="{4896BEB0-6B34-414D-A505-332DAC2EC8F7}">
      <dgm:prSet/>
      <dgm:spPr/>
      <dgm:t>
        <a:bodyPr/>
        <a:lstStyle/>
        <a:p>
          <a:endParaRPr lang="en-US"/>
        </a:p>
      </dgm:t>
    </dgm:pt>
    <dgm:pt modelId="{49A53885-3ECD-452E-AC34-5CCE824B5F41}" type="pres">
      <dgm:prSet presAssocID="{2159102C-63AA-4A6E-9577-16C22919A6A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8B5B946-F014-439B-9395-7B2831F162AF}" type="pres">
      <dgm:prSet presAssocID="{2C229583-2DC9-497E-8046-81FE06C501EF}" presName="hierRoot1" presStyleCnt="0">
        <dgm:presLayoutVars>
          <dgm:hierBranch val="init"/>
        </dgm:presLayoutVars>
      </dgm:prSet>
      <dgm:spPr/>
    </dgm:pt>
    <dgm:pt modelId="{454B9AEC-EF39-48E5-8430-1781AA36B55B}" type="pres">
      <dgm:prSet presAssocID="{2C229583-2DC9-497E-8046-81FE06C501EF}" presName="rootComposite1" presStyleCnt="0"/>
      <dgm:spPr/>
    </dgm:pt>
    <dgm:pt modelId="{92EBB60F-BF1E-4DD7-98A0-F05F22705F91}" type="pres">
      <dgm:prSet presAssocID="{2C229583-2DC9-497E-8046-81FE06C501EF}" presName="rootText1" presStyleLbl="node0" presStyleIdx="0" presStyleCnt="1">
        <dgm:presLayoutVars>
          <dgm:chPref val="3"/>
        </dgm:presLayoutVars>
      </dgm:prSet>
      <dgm:spPr/>
    </dgm:pt>
    <dgm:pt modelId="{CA3162B6-B29E-4A7E-BF14-911E66A745E9}" type="pres">
      <dgm:prSet presAssocID="{2C229583-2DC9-497E-8046-81FE06C501EF}" presName="rootConnector1" presStyleLbl="node1" presStyleIdx="0" presStyleCnt="0"/>
      <dgm:spPr/>
    </dgm:pt>
    <dgm:pt modelId="{6E627137-1A37-4E2F-ABD3-941D171CAB9D}" type="pres">
      <dgm:prSet presAssocID="{2C229583-2DC9-497E-8046-81FE06C501EF}" presName="hierChild2" presStyleCnt="0"/>
      <dgm:spPr/>
    </dgm:pt>
    <dgm:pt modelId="{34735F8F-04BA-4996-93A9-1B508EFF205B}" type="pres">
      <dgm:prSet presAssocID="{EDA28528-04DF-4527-BE84-EBC1B95D0484}" presName="Name37" presStyleLbl="parChTrans1D2" presStyleIdx="0" presStyleCnt="5"/>
      <dgm:spPr/>
    </dgm:pt>
    <dgm:pt modelId="{281AE571-3374-402A-823E-5F95A8D59DAD}" type="pres">
      <dgm:prSet presAssocID="{5B2A5090-F216-46A0-BBAE-4A13303B24BD}" presName="hierRoot2" presStyleCnt="0">
        <dgm:presLayoutVars>
          <dgm:hierBranch val="init"/>
        </dgm:presLayoutVars>
      </dgm:prSet>
      <dgm:spPr/>
    </dgm:pt>
    <dgm:pt modelId="{DD31BE0B-9650-4817-8773-A3A37455E6D5}" type="pres">
      <dgm:prSet presAssocID="{5B2A5090-F216-46A0-BBAE-4A13303B24BD}" presName="rootComposite" presStyleCnt="0"/>
      <dgm:spPr/>
    </dgm:pt>
    <dgm:pt modelId="{D44143F7-B30C-419C-92CB-1CAF1CAF19B0}" type="pres">
      <dgm:prSet presAssocID="{5B2A5090-F216-46A0-BBAE-4A13303B24BD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09EA57D-7B30-40A1-9A56-EAC1C001C9C5}" type="pres">
      <dgm:prSet presAssocID="{5B2A5090-F216-46A0-BBAE-4A13303B24BD}" presName="rootConnector" presStyleLbl="node2" presStyleIdx="0" presStyleCnt="4"/>
      <dgm:spPr/>
    </dgm:pt>
    <dgm:pt modelId="{EA2C72E6-18AD-4357-83EE-4EF19AB7EC4B}" type="pres">
      <dgm:prSet presAssocID="{5B2A5090-F216-46A0-BBAE-4A13303B24BD}" presName="hierChild4" presStyleCnt="0"/>
      <dgm:spPr/>
    </dgm:pt>
    <dgm:pt modelId="{BC745354-E35C-47DC-82D8-A9E1BAF67EB5}" type="pres">
      <dgm:prSet presAssocID="{5F24164D-39F2-421E-B9B2-8F350F71C5CF}" presName="Name37" presStyleLbl="parChTrans1D3" presStyleIdx="0" presStyleCnt="2"/>
      <dgm:spPr/>
    </dgm:pt>
    <dgm:pt modelId="{0BE66B70-C086-4DE5-98F0-08E86079943C}" type="pres">
      <dgm:prSet presAssocID="{492F5AB8-5621-4B73-8ABC-828B2B186676}" presName="hierRoot2" presStyleCnt="0">
        <dgm:presLayoutVars>
          <dgm:hierBranch val="init"/>
        </dgm:presLayoutVars>
      </dgm:prSet>
      <dgm:spPr/>
    </dgm:pt>
    <dgm:pt modelId="{46E7E6F1-2F0C-4E21-9899-B145B65B63BE}" type="pres">
      <dgm:prSet presAssocID="{492F5AB8-5621-4B73-8ABC-828B2B186676}" presName="rootComposite" presStyleCnt="0"/>
      <dgm:spPr/>
    </dgm:pt>
    <dgm:pt modelId="{3494A524-A5D6-4E0F-9E47-372F62356314}" type="pres">
      <dgm:prSet presAssocID="{492F5AB8-5621-4B73-8ABC-828B2B186676}" presName="rootText" presStyleLbl="node3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E0BA35C-FD65-4CC6-AD41-6E5494A0C110}" type="pres">
      <dgm:prSet presAssocID="{492F5AB8-5621-4B73-8ABC-828B2B186676}" presName="rootConnector" presStyleLbl="node3" presStyleIdx="0" presStyleCnt="2"/>
      <dgm:spPr/>
    </dgm:pt>
    <dgm:pt modelId="{9559EEE5-0AFB-469F-99D1-C4610B144B42}" type="pres">
      <dgm:prSet presAssocID="{492F5AB8-5621-4B73-8ABC-828B2B186676}" presName="hierChild4" presStyleCnt="0"/>
      <dgm:spPr/>
    </dgm:pt>
    <dgm:pt modelId="{B8882EAF-5BD6-4EDB-9A69-C69A502997AD}" type="pres">
      <dgm:prSet presAssocID="{492F5AB8-5621-4B73-8ABC-828B2B186676}" presName="hierChild5" presStyleCnt="0"/>
      <dgm:spPr/>
    </dgm:pt>
    <dgm:pt modelId="{37D101E6-D75A-47C7-A489-BBC9514862AA}" type="pres">
      <dgm:prSet presAssocID="{6B59B0AF-0ED5-4D95-A701-EE0A34D14A00}" presName="Name37" presStyleLbl="parChTrans1D3" presStyleIdx="1" presStyleCnt="2"/>
      <dgm:spPr/>
    </dgm:pt>
    <dgm:pt modelId="{BF2076CE-0377-404E-9E95-48D18F1CB41A}" type="pres">
      <dgm:prSet presAssocID="{275309AC-3D67-40BD-A801-648514B63A45}" presName="hierRoot2" presStyleCnt="0">
        <dgm:presLayoutVars>
          <dgm:hierBranch val="init"/>
        </dgm:presLayoutVars>
      </dgm:prSet>
      <dgm:spPr/>
    </dgm:pt>
    <dgm:pt modelId="{33FDED10-80F3-4753-BB16-3B2DA989A059}" type="pres">
      <dgm:prSet presAssocID="{275309AC-3D67-40BD-A801-648514B63A45}" presName="rootComposite" presStyleCnt="0"/>
      <dgm:spPr/>
    </dgm:pt>
    <dgm:pt modelId="{07B770C4-629E-4566-BA22-7EBD86D177ED}" type="pres">
      <dgm:prSet presAssocID="{275309AC-3D67-40BD-A801-648514B63A45}" presName="rootText" presStyleLbl="node3" presStyleIdx="1" presStyleCnt="2">
        <dgm:presLayoutVars>
          <dgm:chPref val="3"/>
        </dgm:presLayoutVars>
      </dgm:prSet>
      <dgm:spPr/>
    </dgm:pt>
    <dgm:pt modelId="{A116A9FE-45BD-49CF-9693-6BF639804761}" type="pres">
      <dgm:prSet presAssocID="{275309AC-3D67-40BD-A801-648514B63A45}" presName="rootConnector" presStyleLbl="node3" presStyleIdx="1" presStyleCnt="2"/>
      <dgm:spPr/>
    </dgm:pt>
    <dgm:pt modelId="{4417A8FF-9B35-4052-939E-9FF7873C7C5A}" type="pres">
      <dgm:prSet presAssocID="{275309AC-3D67-40BD-A801-648514B63A45}" presName="hierChild4" presStyleCnt="0"/>
      <dgm:spPr/>
    </dgm:pt>
    <dgm:pt modelId="{F82411A1-CA23-416C-B92F-76B8CA0023D1}" type="pres">
      <dgm:prSet presAssocID="{275309AC-3D67-40BD-A801-648514B63A45}" presName="hierChild5" presStyleCnt="0"/>
      <dgm:spPr/>
    </dgm:pt>
    <dgm:pt modelId="{A750479E-FA75-49B3-9836-259F474BA586}" type="pres">
      <dgm:prSet presAssocID="{5B2A5090-F216-46A0-BBAE-4A13303B24BD}" presName="hierChild5" presStyleCnt="0"/>
      <dgm:spPr/>
    </dgm:pt>
    <dgm:pt modelId="{1FB035B5-7DBE-40A7-9D65-7C9EF7279DFA}" type="pres">
      <dgm:prSet presAssocID="{8106D3A8-3B68-4198-B67B-A1A2E2DA727F}" presName="Name37" presStyleLbl="parChTrans1D2" presStyleIdx="1" presStyleCnt="5"/>
      <dgm:spPr/>
    </dgm:pt>
    <dgm:pt modelId="{129C576F-AD74-4180-80E7-50806F80E709}" type="pres">
      <dgm:prSet presAssocID="{F8EC43A5-0888-4DCE-AABF-BAEFB56AF42D}" presName="hierRoot2" presStyleCnt="0">
        <dgm:presLayoutVars>
          <dgm:hierBranch val="init"/>
        </dgm:presLayoutVars>
      </dgm:prSet>
      <dgm:spPr/>
    </dgm:pt>
    <dgm:pt modelId="{742151BB-DB07-49D1-9FCB-C63792648801}" type="pres">
      <dgm:prSet presAssocID="{F8EC43A5-0888-4DCE-AABF-BAEFB56AF42D}" presName="rootComposite" presStyleCnt="0"/>
      <dgm:spPr/>
    </dgm:pt>
    <dgm:pt modelId="{E6CC5FE9-F66F-4E9D-BAAF-9BD85F69A071}" type="pres">
      <dgm:prSet presAssocID="{F8EC43A5-0888-4DCE-AABF-BAEFB56AF42D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16E1B51-EF1F-4384-A6F7-D9A79D9555A6}" type="pres">
      <dgm:prSet presAssocID="{F8EC43A5-0888-4DCE-AABF-BAEFB56AF42D}" presName="rootConnector" presStyleLbl="node2" presStyleIdx="1" presStyleCnt="4"/>
      <dgm:spPr/>
    </dgm:pt>
    <dgm:pt modelId="{07293325-8D2B-4A48-B391-F3598DDD6386}" type="pres">
      <dgm:prSet presAssocID="{F8EC43A5-0888-4DCE-AABF-BAEFB56AF42D}" presName="hierChild4" presStyleCnt="0"/>
      <dgm:spPr/>
    </dgm:pt>
    <dgm:pt modelId="{594ECF3C-7765-414C-9958-CA253A2B3179}" type="pres">
      <dgm:prSet presAssocID="{F8EC43A5-0888-4DCE-AABF-BAEFB56AF42D}" presName="hierChild5" presStyleCnt="0"/>
      <dgm:spPr/>
    </dgm:pt>
    <dgm:pt modelId="{06468196-E392-4491-ABCD-F9973FE06128}" type="pres">
      <dgm:prSet presAssocID="{7DDFC1E5-A487-4367-B5E2-89579E02A24A}" presName="Name37" presStyleLbl="parChTrans1D2" presStyleIdx="2" presStyleCnt="5"/>
      <dgm:spPr/>
    </dgm:pt>
    <dgm:pt modelId="{19893D4D-11F8-4AEE-9038-1E21C6AA34DA}" type="pres">
      <dgm:prSet presAssocID="{71AA43E0-DDB0-4A2C-B9EC-C2DE2D65601B}" presName="hierRoot2" presStyleCnt="0">
        <dgm:presLayoutVars>
          <dgm:hierBranch val="init"/>
        </dgm:presLayoutVars>
      </dgm:prSet>
      <dgm:spPr/>
    </dgm:pt>
    <dgm:pt modelId="{DBD5C895-992E-4CF1-A2FF-723682CCD468}" type="pres">
      <dgm:prSet presAssocID="{71AA43E0-DDB0-4A2C-B9EC-C2DE2D65601B}" presName="rootComposite" presStyleCnt="0"/>
      <dgm:spPr/>
    </dgm:pt>
    <dgm:pt modelId="{89D7FBDC-8342-4768-91B6-EBBA0C4C71C4}" type="pres">
      <dgm:prSet presAssocID="{71AA43E0-DDB0-4A2C-B9EC-C2DE2D65601B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6AC4230-74ED-4897-92F1-EFAEA1436E20}" type="pres">
      <dgm:prSet presAssocID="{71AA43E0-DDB0-4A2C-B9EC-C2DE2D65601B}" presName="rootConnector" presStyleLbl="node2" presStyleIdx="2" presStyleCnt="4"/>
      <dgm:spPr/>
    </dgm:pt>
    <dgm:pt modelId="{95A99522-795E-473F-B537-3E6092836B5F}" type="pres">
      <dgm:prSet presAssocID="{71AA43E0-DDB0-4A2C-B9EC-C2DE2D65601B}" presName="hierChild4" presStyleCnt="0"/>
      <dgm:spPr/>
    </dgm:pt>
    <dgm:pt modelId="{6CF9C7AC-3D5D-4B4E-997F-5C923A18C1D2}" type="pres">
      <dgm:prSet presAssocID="{71AA43E0-DDB0-4A2C-B9EC-C2DE2D65601B}" presName="hierChild5" presStyleCnt="0"/>
      <dgm:spPr/>
    </dgm:pt>
    <dgm:pt modelId="{BB0E4DE0-8865-49DA-BE5E-5594E11AE9DC}" type="pres">
      <dgm:prSet presAssocID="{E24DE1D7-029C-414B-A98E-5F0509424454}" presName="Name37" presStyleLbl="parChTrans1D2" presStyleIdx="3" presStyleCnt="5"/>
      <dgm:spPr/>
    </dgm:pt>
    <dgm:pt modelId="{B55A10A6-8A10-4372-998B-B63B3B2F1A52}" type="pres">
      <dgm:prSet presAssocID="{AE7C2804-61D1-447C-9395-4E9FBC3F5C1F}" presName="hierRoot2" presStyleCnt="0">
        <dgm:presLayoutVars>
          <dgm:hierBranch val="init"/>
        </dgm:presLayoutVars>
      </dgm:prSet>
      <dgm:spPr/>
    </dgm:pt>
    <dgm:pt modelId="{4AF92530-D0CF-48C6-B6F8-23821D90B741}" type="pres">
      <dgm:prSet presAssocID="{AE7C2804-61D1-447C-9395-4E9FBC3F5C1F}" presName="rootComposite" presStyleCnt="0"/>
      <dgm:spPr/>
    </dgm:pt>
    <dgm:pt modelId="{D639A31A-9602-4CF0-9295-759F9C5F389E}" type="pres">
      <dgm:prSet presAssocID="{AE7C2804-61D1-447C-9395-4E9FBC3F5C1F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8418342-4940-43B5-9929-8375DB6A91D8}" type="pres">
      <dgm:prSet presAssocID="{AE7C2804-61D1-447C-9395-4E9FBC3F5C1F}" presName="rootConnector" presStyleLbl="node2" presStyleIdx="3" presStyleCnt="4"/>
      <dgm:spPr/>
    </dgm:pt>
    <dgm:pt modelId="{522255BA-935E-4983-B6DB-C5D028AF9160}" type="pres">
      <dgm:prSet presAssocID="{AE7C2804-61D1-447C-9395-4E9FBC3F5C1F}" presName="hierChild4" presStyleCnt="0"/>
      <dgm:spPr/>
    </dgm:pt>
    <dgm:pt modelId="{9C69788A-A916-4D4A-8926-8DDFC84ADCF8}" type="pres">
      <dgm:prSet presAssocID="{AE7C2804-61D1-447C-9395-4E9FBC3F5C1F}" presName="hierChild5" presStyleCnt="0"/>
      <dgm:spPr/>
    </dgm:pt>
    <dgm:pt modelId="{D3201EEC-AB53-46E6-B19D-C8A6100F4CC3}" type="pres">
      <dgm:prSet presAssocID="{2C229583-2DC9-497E-8046-81FE06C501EF}" presName="hierChild3" presStyleCnt="0"/>
      <dgm:spPr/>
    </dgm:pt>
    <dgm:pt modelId="{C1142AAC-7F40-4EA2-BDA4-1FDB2BC9FB40}" type="pres">
      <dgm:prSet presAssocID="{F8CAE302-F50D-4198-89F6-CAE85BA182FC}" presName="Name111" presStyleLbl="parChTrans1D2" presStyleIdx="4" presStyleCnt="5"/>
      <dgm:spPr/>
    </dgm:pt>
    <dgm:pt modelId="{7A6B38B7-E734-429F-8811-320E9CC8E1AE}" type="pres">
      <dgm:prSet presAssocID="{963F21B5-6988-46BF-AEB6-5D74F0D71ED7}" presName="hierRoot3" presStyleCnt="0">
        <dgm:presLayoutVars>
          <dgm:hierBranch val="init"/>
        </dgm:presLayoutVars>
      </dgm:prSet>
      <dgm:spPr/>
    </dgm:pt>
    <dgm:pt modelId="{1253B737-AAAB-4361-AB25-CE458A28C256}" type="pres">
      <dgm:prSet presAssocID="{963F21B5-6988-46BF-AEB6-5D74F0D71ED7}" presName="rootComposite3" presStyleCnt="0"/>
      <dgm:spPr/>
    </dgm:pt>
    <dgm:pt modelId="{30CC92C0-335D-4AFF-BEDA-5F68956FF53D}" type="pres">
      <dgm:prSet presAssocID="{963F21B5-6988-46BF-AEB6-5D74F0D71ED7}" presName="rootText3" presStyleLbl="asst1" presStyleIdx="0" presStyleCnt="1">
        <dgm:presLayoutVars>
          <dgm:chPref val="3"/>
        </dgm:presLayoutVars>
      </dgm:prSet>
      <dgm:spPr/>
    </dgm:pt>
    <dgm:pt modelId="{712CC8A0-A3CD-4823-9C9E-6B97BA428946}" type="pres">
      <dgm:prSet presAssocID="{963F21B5-6988-46BF-AEB6-5D74F0D71ED7}" presName="rootConnector3" presStyleLbl="asst1" presStyleIdx="0" presStyleCnt="1"/>
      <dgm:spPr/>
    </dgm:pt>
    <dgm:pt modelId="{41E3A9BD-CEFA-4F78-B42D-0BA724CE631C}" type="pres">
      <dgm:prSet presAssocID="{963F21B5-6988-46BF-AEB6-5D74F0D71ED7}" presName="hierChild6" presStyleCnt="0"/>
      <dgm:spPr/>
    </dgm:pt>
    <dgm:pt modelId="{1B4D99EB-B68B-43BE-BE96-C8CD2669CB70}" type="pres">
      <dgm:prSet presAssocID="{963F21B5-6988-46BF-AEB6-5D74F0D71ED7}" presName="hierChild7" presStyleCnt="0"/>
      <dgm:spPr/>
    </dgm:pt>
  </dgm:ptLst>
  <dgm:cxnLst>
    <dgm:cxn modelId="{CE87640A-FDF5-4A56-8E09-37E10F2C2742}" srcId="{2159102C-63AA-4A6E-9577-16C22919A6A3}" destId="{2C229583-2DC9-497E-8046-81FE06C501EF}" srcOrd="0" destOrd="0" parTransId="{F7C0266F-7F61-4173-B198-2A997998353D}" sibTransId="{5152C5E6-641C-47A6-AC2A-9DBA6DB555B5}"/>
    <dgm:cxn modelId="{1B2FAD3A-D3E3-4948-8783-7C57AB898404}" type="presOf" srcId="{6B59B0AF-0ED5-4D95-A701-EE0A34D14A00}" destId="{37D101E6-D75A-47C7-A489-BBC9514862AA}" srcOrd="0" destOrd="0" presId="urn:microsoft.com/office/officeart/2005/8/layout/orgChart1"/>
    <dgm:cxn modelId="{E21F59B6-ED39-4CDD-8094-09DE1A30D20F}" srcId="{2C229583-2DC9-497E-8046-81FE06C501EF}" destId="{F8EC43A5-0888-4DCE-AABF-BAEFB56AF42D}" srcOrd="2" destOrd="0" parTransId="{8106D3A8-3B68-4198-B67B-A1A2E2DA727F}" sibTransId="{FFECDA56-9404-4C80-A266-D75C35C59993}"/>
    <dgm:cxn modelId="{31F0D6D5-EF64-4577-961A-B4DE557C67E3}" type="presOf" srcId="{F8EC43A5-0888-4DCE-AABF-BAEFB56AF42D}" destId="{C16E1B51-EF1F-4384-A6F7-D9A79D9555A6}" srcOrd="1" destOrd="0" presId="urn:microsoft.com/office/officeart/2005/8/layout/orgChart1"/>
    <dgm:cxn modelId="{97704038-E769-4B73-87FF-3BE5F7A4C793}" type="presOf" srcId="{AE7C2804-61D1-447C-9395-4E9FBC3F5C1F}" destId="{B8418342-4940-43B5-9929-8375DB6A91D8}" srcOrd="1" destOrd="0" presId="urn:microsoft.com/office/officeart/2005/8/layout/orgChart1"/>
    <dgm:cxn modelId="{AF2136D5-3B0C-4E87-9A19-7B4EF3AFF41C}" type="presOf" srcId="{71AA43E0-DDB0-4A2C-B9EC-C2DE2D65601B}" destId="{C6AC4230-74ED-4897-92F1-EFAEA1436E20}" srcOrd="1" destOrd="0" presId="urn:microsoft.com/office/officeart/2005/8/layout/orgChart1"/>
    <dgm:cxn modelId="{537E94AE-12C2-49EE-8FC5-E6066E00B11F}" srcId="{5B2A5090-F216-46A0-BBAE-4A13303B24BD}" destId="{492F5AB8-5621-4B73-8ABC-828B2B186676}" srcOrd="0" destOrd="0" parTransId="{5F24164D-39F2-421E-B9B2-8F350F71C5CF}" sibTransId="{169C1720-0875-4D5B-B313-5BD92F75F1CE}"/>
    <dgm:cxn modelId="{4896BEB0-6B34-414D-A505-332DAC2EC8F7}" srcId="{5B2A5090-F216-46A0-BBAE-4A13303B24BD}" destId="{275309AC-3D67-40BD-A801-648514B63A45}" srcOrd="1" destOrd="0" parTransId="{6B59B0AF-0ED5-4D95-A701-EE0A34D14A00}" sibTransId="{CBAC8A1A-AF0D-47A6-A37B-5FFC8288DD4D}"/>
    <dgm:cxn modelId="{0984E4DE-1214-4E87-A86B-B88D462F9C19}" srcId="{2C229583-2DC9-497E-8046-81FE06C501EF}" destId="{71AA43E0-DDB0-4A2C-B9EC-C2DE2D65601B}" srcOrd="3" destOrd="0" parTransId="{7DDFC1E5-A487-4367-B5E2-89579E02A24A}" sibTransId="{7F454FF7-38E1-4CE9-8E71-1427388C410C}"/>
    <dgm:cxn modelId="{297A72D3-E6AE-4845-9266-83286AED44E1}" type="presOf" srcId="{EDA28528-04DF-4527-BE84-EBC1B95D0484}" destId="{34735F8F-04BA-4996-93A9-1B508EFF205B}" srcOrd="0" destOrd="0" presId="urn:microsoft.com/office/officeart/2005/8/layout/orgChart1"/>
    <dgm:cxn modelId="{83DC169D-2F8F-4F24-9EEB-499F6F401B0B}" type="presOf" srcId="{7DDFC1E5-A487-4367-B5E2-89579E02A24A}" destId="{06468196-E392-4491-ABCD-F9973FE06128}" srcOrd="0" destOrd="0" presId="urn:microsoft.com/office/officeart/2005/8/layout/orgChart1"/>
    <dgm:cxn modelId="{700C3E8F-F7ED-4B19-B877-CBCF129FC285}" type="presOf" srcId="{2159102C-63AA-4A6E-9577-16C22919A6A3}" destId="{49A53885-3ECD-452E-AC34-5CCE824B5F41}" srcOrd="0" destOrd="0" presId="urn:microsoft.com/office/officeart/2005/8/layout/orgChart1"/>
    <dgm:cxn modelId="{F43BB296-9885-4AFE-85B8-58A30EF6C474}" type="presOf" srcId="{492F5AB8-5621-4B73-8ABC-828B2B186676}" destId="{3494A524-A5D6-4E0F-9E47-372F62356314}" srcOrd="0" destOrd="0" presId="urn:microsoft.com/office/officeart/2005/8/layout/orgChart1"/>
    <dgm:cxn modelId="{DD11E019-494D-4B8C-963C-2188BD78D7BA}" srcId="{2C229583-2DC9-497E-8046-81FE06C501EF}" destId="{5B2A5090-F216-46A0-BBAE-4A13303B24BD}" srcOrd="1" destOrd="0" parTransId="{EDA28528-04DF-4527-BE84-EBC1B95D0484}" sibTransId="{F266FC1F-2F62-4043-ADC7-E504CDB94741}"/>
    <dgm:cxn modelId="{F99FBBCD-59F3-48A3-B05D-4B3B0731F772}" type="presOf" srcId="{F8EC43A5-0888-4DCE-AABF-BAEFB56AF42D}" destId="{E6CC5FE9-F66F-4E9D-BAAF-9BD85F69A071}" srcOrd="0" destOrd="0" presId="urn:microsoft.com/office/officeart/2005/8/layout/orgChart1"/>
    <dgm:cxn modelId="{1E035F13-98DC-465D-A0AB-E4AEE3D8A491}" type="presOf" srcId="{275309AC-3D67-40BD-A801-648514B63A45}" destId="{07B770C4-629E-4566-BA22-7EBD86D177ED}" srcOrd="0" destOrd="0" presId="urn:microsoft.com/office/officeart/2005/8/layout/orgChart1"/>
    <dgm:cxn modelId="{26540AF0-2428-4C08-B945-CBA6467971E4}" type="presOf" srcId="{2C229583-2DC9-497E-8046-81FE06C501EF}" destId="{CA3162B6-B29E-4A7E-BF14-911E66A745E9}" srcOrd="1" destOrd="0" presId="urn:microsoft.com/office/officeart/2005/8/layout/orgChart1"/>
    <dgm:cxn modelId="{943F09A6-1B07-409B-92D6-08583CB73CD4}" type="presOf" srcId="{AE7C2804-61D1-447C-9395-4E9FBC3F5C1F}" destId="{D639A31A-9602-4CF0-9295-759F9C5F389E}" srcOrd="0" destOrd="0" presId="urn:microsoft.com/office/officeart/2005/8/layout/orgChart1"/>
    <dgm:cxn modelId="{090395B3-B139-48A7-BF35-2D0B1FCAF60A}" type="presOf" srcId="{71AA43E0-DDB0-4A2C-B9EC-C2DE2D65601B}" destId="{89D7FBDC-8342-4768-91B6-EBBA0C4C71C4}" srcOrd="0" destOrd="0" presId="urn:microsoft.com/office/officeart/2005/8/layout/orgChart1"/>
    <dgm:cxn modelId="{3A56A75D-24B2-41A3-9E5B-1A2B668A3C8B}" type="presOf" srcId="{E24DE1D7-029C-414B-A98E-5F0509424454}" destId="{BB0E4DE0-8865-49DA-BE5E-5594E11AE9DC}" srcOrd="0" destOrd="0" presId="urn:microsoft.com/office/officeart/2005/8/layout/orgChart1"/>
    <dgm:cxn modelId="{D6E5A0A3-BF2E-44D0-BBB9-E6B2D5F68B96}" type="presOf" srcId="{5B2A5090-F216-46A0-BBAE-4A13303B24BD}" destId="{B09EA57D-7B30-40A1-9A56-EAC1C001C9C5}" srcOrd="1" destOrd="0" presId="urn:microsoft.com/office/officeart/2005/8/layout/orgChart1"/>
    <dgm:cxn modelId="{A3334B41-E3A3-4AE4-90A3-FE5367A81C96}" type="presOf" srcId="{8106D3A8-3B68-4198-B67B-A1A2E2DA727F}" destId="{1FB035B5-7DBE-40A7-9D65-7C9EF7279DFA}" srcOrd="0" destOrd="0" presId="urn:microsoft.com/office/officeart/2005/8/layout/orgChart1"/>
    <dgm:cxn modelId="{CCEAC18F-3908-48FD-A166-D4F4903CC5B7}" type="presOf" srcId="{5B2A5090-F216-46A0-BBAE-4A13303B24BD}" destId="{D44143F7-B30C-419C-92CB-1CAF1CAF19B0}" srcOrd="0" destOrd="0" presId="urn:microsoft.com/office/officeart/2005/8/layout/orgChart1"/>
    <dgm:cxn modelId="{C67658BE-1673-45F5-98AF-9ADBBF041F02}" srcId="{2C229583-2DC9-497E-8046-81FE06C501EF}" destId="{AE7C2804-61D1-447C-9395-4E9FBC3F5C1F}" srcOrd="4" destOrd="0" parTransId="{E24DE1D7-029C-414B-A98E-5F0509424454}" sibTransId="{787C8B49-255B-45E1-B872-9788F81FEFD7}"/>
    <dgm:cxn modelId="{190D1D6A-EF84-4E9A-8FDE-98318FE741CA}" srcId="{2C229583-2DC9-497E-8046-81FE06C501EF}" destId="{963F21B5-6988-46BF-AEB6-5D74F0D71ED7}" srcOrd="0" destOrd="0" parTransId="{F8CAE302-F50D-4198-89F6-CAE85BA182FC}" sibTransId="{F122D328-CEE1-499D-9574-4B395A3231D4}"/>
    <dgm:cxn modelId="{3901E136-F758-4096-9EA3-88802B28BFD1}" type="presOf" srcId="{275309AC-3D67-40BD-A801-648514B63A45}" destId="{A116A9FE-45BD-49CF-9693-6BF639804761}" srcOrd="1" destOrd="0" presId="urn:microsoft.com/office/officeart/2005/8/layout/orgChart1"/>
    <dgm:cxn modelId="{A59FFB65-E9F8-414A-ABC5-5E7E30408BC7}" type="presOf" srcId="{F8CAE302-F50D-4198-89F6-CAE85BA182FC}" destId="{C1142AAC-7F40-4EA2-BDA4-1FDB2BC9FB40}" srcOrd="0" destOrd="0" presId="urn:microsoft.com/office/officeart/2005/8/layout/orgChart1"/>
    <dgm:cxn modelId="{E73DB897-A5D9-43FC-B09C-1EFCDF3A9B48}" type="presOf" srcId="{963F21B5-6988-46BF-AEB6-5D74F0D71ED7}" destId="{30CC92C0-335D-4AFF-BEDA-5F68956FF53D}" srcOrd="0" destOrd="0" presId="urn:microsoft.com/office/officeart/2005/8/layout/orgChart1"/>
    <dgm:cxn modelId="{86ADCB9B-F273-48DB-B21F-F45B5AC166E8}" type="presOf" srcId="{2C229583-2DC9-497E-8046-81FE06C501EF}" destId="{92EBB60F-BF1E-4DD7-98A0-F05F22705F91}" srcOrd="0" destOrd="0" presId="urn:microsoft.com/office/officeart/2005/8/layout/orgChart1"/>
    <dgm:cxn modelId="{63A8C38B-BB19-490E-8E2A-B69CB81E6DB2}" type="presOf" srcId="{5F24164D-39F2-421E-B9B2-8F350F71C5CF}" destId="{BC745354-E35C-47DC-82D8-A9E1BAF67EB5}" srcOrd="0" destOrd="0" presId="urn:microsoft.com/office/officeart/2005/8/layout/orgChart1"/>
    <dgm:cxn modelId="{0F9081C2-56E8-4CDF-9EFE-89450DB914DE}" type="presOf" srcId="{492F5AB8-5621-4B73-8ABC-828B2B186676}" destId="{4E0BA35C-FD65-4CC6-AD41-6E5494A0C110}" srcOrd="1" destOrd="0" presId="urn:microsoft.com/office/officeart/2005/8/layout/orgChart1"/>
    <dgm:cxn modelId="{637DF36F-4B7F-47DC-86AB-A79135DC5BB1}" type="presOf" srcId="{963F21B5-6988-46BF-AEB6-5D74F0D71ED7}" destId="{712CC8A0-A3CD-4823-9C9E-6B97BA428946}" srcOrd="1" destOrd="0" presId="urn:microsoft.com/office/officeart/2005/8/layout/orgChart1"/>
    <dgm:cxn modelId="{CE0ECECC-B1EE-44C0-858E-3C7CF7862096}" type="presParOf" srcId="{49A53885-3ECD-452E-AC34-5CCE824B5F41}" destId="{A8B5B946-F014-439B-9395-7B2831F162AF}" srcOrd="0" destOrd="0" presId="urn:microsoft.com/office/officeart/2005/8/layout/orgChart1"/>
    <dgm:cxn modelId="{A095593D-B1B6-469C-9C57-E4CD286AF0A7}" type="presParOf" srcId="{A8B5B946-F014-439B-9395-7B2831F162AF}" destId="{454B9AEC-EF39-48E5-8430-1781AA36B55B}" srcOrd="0" destOrd="0" presId="urn:microsoft.com/office/officeart/2005/8/layout/orgChart1"/>
    <dgm:cxn modelId="{2A9E8BC6-F381-47C8-9EE2-11A1F4128E96}" type="presParOf" srcId="{454B9AEC-EF39-48E5-8430-1781AA36B55B}" destId="{92EBB60F-BF1E-4DD7-98A0-F05F22705F91}" srcOrd="0" destOrd="0" presId="urn:microsoft.com/office/officeart/2005/8/layout/orgChart1"/>
    <dgm:cxn modelId="{B0753EA6-8D23-4B5C-B596-586C2C1B7545}" type="presParOf" srcId="{454B9AEC-EF39-48E5-8430-1781AA36B55B}" destId="{CA3162B6-B29E-4A7E-BF14-911E66A745E9}" srcOrd="1" destOrd="0" presId="urn:microsoft.com/office/officeart/2005/8/layout/orgChart1"/>
    <dgm:cxn modelId="{9CAFE349-6DB0-4B58-A19E-E31B87BC2D6F}" type="presParOf" srcId="{A8B5B946-F014-439B-9395-7B2831F162AF}" destId="{6E627137-1A37-4E2F-ABD3-941D171CAB9D}" srcOrd="1" destOrd="0" presId="urn:microsoft.com/office/officeart/2005/8/layout/orgChart1"/>
    <dgm:cxn modelId="{ACCDE568-1D6D-4C93-BD61-102747F26431}" type="presParOf" srcId="{6E627137-1A37-4E2F-ABD3-941D171CAB9D}" destId="{34735F8F-04BA-4996-93A9-1B508EFF205B}" srcOrd="0" destOrd="0" presId="urn:microsoft.com/office/officeart/2005/8/layout/orgChart1"/>
    <dgm:cxn modelId="{AB777FD1-E479-4DDD-BDC6-7809BB285D1B}" type="presParOf" srcId="{6E627137-1A37-4E2F-ABD3-941D171CAB9D}" destId="{281AE571-3374-402A-823E-5F95A8D59DAD}" srcOrd="1" destOrd="0" presId="urn:microsoft.com/office/officeart/2005/8/layout/orgChart1"/>
    <dgm:cxn modelId="{DFC276CF-701B-4EE1-9589-C57C51E9ED0D}" type="presParOf" srcId="{281AE571-3374-402A-823E-5F95A8D59DAD}" destId="{DD31BE0B-9650-4817-8773-A3A37455E6D5}" srcOrd="0" destOrd="0" presId="urn:microsoft.com/office/officeart/2005/8/layout/orgChart1"/>
    <dgm:cxn modelId="{0C871BDA-7430-4D30-9855-D3B5BB684FC6}" type="presParOf" srcId="{DD31BE0B-9650-4817-8773-A3A37455E6D5}" destId="{D44143F7-B30C-419C-92CB-1CAF1CAF19B0}" srcOrd="0" destOrd="0" presId="urn:microsoft.com/office/officeart/2005/8/layout/orgChart1"/>
    <dgm:cxn modelId="{6CF34AB2-C599-4416-A480-07B54CA6C073}" type="presParOf" srcId="{DD31BE0B-9650-4817-8773-A3A37455E6D5}" destId="{B09EA57D-7B30-40A1-9A56-EAC1C001C9C5}" srcOrd="1" destOrd="0" presId="urn:microsoft.com/office/officeart/2005/8/layout/orgChart1"/>
    <dgm:cxn modelId="{DC22B5E3-BE65-42C4-BA40-C6EF49271D87}" type="presParOf" srcId="{281AE571-3374-402A-823E-5F95A8D59DAD}" destId="{EA2C72E6-18AD-4357-83EE-4EF19AB7EC4B}" srcOrd="1" destOrd="0" presId="urn:microsoft.com/office/officeart/2005/8/layout/orgChart1"/>
    <dgm:cxn modelId="{92DE382F-26D8-4342-B829-A3DBE46EE80F}" type="presParOf" srcId="{EA2C72E6-18AD-4357-83EE-4EF19AB7EC4B}" destId="{BC745354-E35C-47DC-82D8-A9E1BAF67EB5}" srcOrd="0" destOrd="0" presId="urn:microsoft.com/office/officeart/2005/8/layout/orgChart1"/>
    <dgm:cxn modelId="{08319D5D-41A3-43D9-A9D3-4B5AF5EE8AF2}" type="presParOf" srcId="{EA2C72E6-18AD-4357-83EE-4EF19AB7EC4B}" destId="{0BE66B70-C086-4DE5-98F0-08E86079943C}" srcOrd="1" destOrd="0" presId="urn:microsoft.com/office/officeart/2005/8/layout/orgChart1"/>
    <dgm:cxn modelId="{440FE767-4435-4492-AA8E-7BE3D98A63AA}" type="presParOf" srcId="{0BE66B70-C086-4DE5-98F0-08E86079943C}" destId="{46E7E6F1-2F0C-4E21-9899-B145B65B63BE}" srcOrd="0" destOrd="0" presId="urn:microsoft.com/office/officeart/2005/8/layout/orgChart1"/>
    <dgm:cxn modelId="{84ED2FAF-07D0-40E4-9F57-E06A61BBA580}" type="presParOf" srcId="{46E7E6F1-2F0C-4E21-9899-B145B65B63BE}" destId="{3494A524-A5D6-4E0F-9E47-372F62356314}" srcOrd="0" destOrd="0" presId="urn:microsoft.com/office/officeart/2005/8/layout/orgChart1"/>
    <dgm:cxn modelId="{F13A93C1-F581-47F3-89C1-9C7F018D5D7E}" type="presParOf" srcId="{46E7E6F1-2F0C-4E21-9899-B145B65B63BE}" destId="{4E0BA35C-FD65-4CC6-AD41-6E5494A0C110}" srcOrd="1" destOrd="0" presId="urn:microsoft.com/office/officeart/2005/8/layout/orgChart1"/>
    <dgm:cxn modelId="{CB61629F-7557-4B94-9A14-7453900FC0CD}" type="presParOf" srcId="{0BE66B70-C086-4DE5-98F0-08E86079943C}" destId="{9559EEE5-0AFB-469F-99D1-C4610B144B42}" srcOrd="1" destOrd="0" presId="urn:microsoft.com/office/officeart/2005/8/layout/orgChart1"/>
    <dgm:cxn modelId="{0113A8E3-B540-4B8C-9948-94C1450C2813}" type="presParOf" srcId="{0BE66B70-C086-4DE5-98F0-08E86079943C}" destId="{B8882EAF-5BD6-4EDB-9A69-C69A502997AD}" srcOrd="2" destOrd="0" presId="urn:microsoft.com/office/officeart/2005/8/layout/orgChart1"/>
    <dgm:cxn modelId="{7B7FCFF3-523C-4F11-84AA-631909811858}" type="presParOf" srcId="{EA2C72E6-18AD-4357-83EE-4EF19AB7EC4B}" destId="{37D101E6-D75A-47C7-A489-BBC9514862AA}" srcOrd="2" destOrd="0" presId="urn:microsoft.com/office/officeart/2005/8/layout/orgChart1"/>
    <dgm:cxn modelId="{DF65AD16-5A0D-440F-8DA6-C7270E4D8330}" type="presParOf" srcId="{EA2C72E6-18AD-4357-83EE-4EF19AB7EC4B}" destId="{BF2076CE-0377-404E-9E95-48D18F1CB41A}" srcOrd="3" destOrd="0" presId="urn:microsoft.com/office/officeart/2005/8/layout/orgChart1"/>
    <dgm:cxn modelId="{49C87E9C-BE87-47B2-8353-C23CDA10AD3A}" type="presParOf" srcId="{BF2076CE-0377-404E-9E95-48D18F1CB41A}" destId="{33FDED10-80F3-4753-BB16-3B2DA989A059}" srcOrd="0" destOrd="0" presId="urn:microsoft.com/office/officeart/2005/8/layout/orgChart1"/>
    <dgm:cxn modelId="{D4144C3B-A0BF-4668-96CE-42C67AE63799}" type="presParOf" srcId="{33FDED10-80F3-4753-BB16-3B2DA989A059}" destId="{07B770C4-629E-4566-BA22-7EBD86D177ED}" srcOrd="0" destOrd="0" presId="urn:microsoft.com/office/officeart/2005/8/layout/orgChart1"/>
    <dgm:cxn modelId="{7FEB5610-646C-49CC-A5A0-47D6C5CAA89C}" type="presParOf" srcId="{33FDED10-80F3-4753-BB16-3B2DA989A059}" destId="{A116A9FE-45BD-49CF-9693-6BF639804761}" srcOrd="1" destOrd="0" presId="urn:microsoft.com/office/officeart/2005/8/layout/orgChart1"/>
    <dgm:cxn modelId="{E9703BC3-154B-4A84-A786-16D73EDC54CC}" type="presParOf" srcId="{BF2076CE-0377-404E-9E95-48D18F1CB41A}" destId="{4417A8FF-9B35-4052-939E-9FF7873C7C5A}" srcOrd="1" destOrd="0" presId="urn:microsoft.com/office/officeart/2005/8/layout/orgChart1"/>
    <dgm:cxn modelId="{7380B813-1A62-41D2-8899-23BD0B42B5BB}" type="presParOf" srcId="{BF2076CE-0377-404E-9E95-48D18F1CB41A}" destId="{F82411A1-CA23-416C-B92F-76B8CA0023D1}" srcOrd="2" destOrd="0" presId="urn:microsoft.com/office/officeart/2005/8/layout/orgChart1"/>
    <dgm:cxn modelId="{74C5F686-2D85-4EA7-8970-99D602D4E9F4}" type="presParOf" srcId="{281AE571-3374-402A-823E-5F95A8D59DAD}" destId="{A750479E-FA75-49B3-9836-259F474BA586}" srcOrd="2" destOrd="0" presId="urn:microsoft.com/office/officeart/2005/8/layout/orgChart1"/>
    <dgm:cxn modelId="{8D32FEDC-80E5-470B-B2F6-748FA0078A28}" type="presParOf" srcId="{6E627137-1A37-4E2F-ABD3-941D171CAB9D}" destId="{1FB035B5-7DBE-40A7-9D65-7C9EF7279DFA}" srcOrd="2" destOrd="0" presId="urn:microsoft.com/office/officeart/2005/8/layout/orgChart1"/>
    <dgm:cxn modelId="{D51E24AF-3A7C-4608-A30E-1E6A9644B88F}" type="presParOf" srcId="{6E627137-1A37-4E2F-ABD3-941D171CAB9D}" destId="{129C576F-AD74-4180-80E7-50806F80E709}" srcOrd="3" destOrd="0" presId="urn:microsoft.com/office/officeart/2005/8/layout/orgChart1"/>
    <dgm:cxn modelId="{D306D974-4716-4AA5-97F3-83E417426758}" type="presParOf" srcId="{129C576F-AD74-4180-80E7-50806F80E709}" destId="{742151BB-DB07-49D1-9FCB-C63792648801}" srcOrd="0" destOrd="0" presId="urn:microsoft.com/office/officeart/2005/8/layout/orgChart1"/>
    <dgm:cxn modelId="{8D45695B-D4F3-4A51-9F5C-29B2A9056D2D}" type="presParOf" srcId="{742151BB-DB07-49D1-9FCB-C63792648801}" destId="{E6CC5FE9-F66F-4E9D-BAAF-9BD85F69A071}" srcOrd="0" destOrd="0" presId="urn:microsoft.com/office/officeart/2005/8/layout/orgChart1"/>
    <dgm:cxn modelId="{94C6A3EC-5533-4C44-8897-B611520F834C}" type="presParOf" srcId="{742151BB-DB07-49D1-9FCB-C63792648801}" destId="{C16E1B51-EF1F-4384-A6F7-D9A79D9555A6}" srcOrd="1" destOrd="0" presId="urn:microsoft.com/office/officeart/2005/8/layout/orgChart1"/>
    <dgm:cxn modelId="{063C6E4F-CA90-4B41-A46B-803E9F67D70E}" type="presParOf" srcId="{129C576F-AD74-4180-80E7-50806F80E709}" destId="{07293325-8D2B-4A48-B391-F3598DDD6386}" srcOrd="1" destOrd="0" presId="urn:microsoft.com/office/officeart/2005/8/layout/orgChart1"/>
    <dgm:cxn modelId="{0D479408-BD3B-4F5F-925E-E45EC3CEF19A}" type="presParOf" srcId="{129C576F-AD74-4180-80E7-50806F80E709}" destId="{594ECF3C-7765-414C-9958-CA253A2B3179}" srcOrd="2" destOrd="0" presId="urn:microsoft.com/office/officeart/2005/8/layout/orgChart1"/>
    <dgm:cxn modelId="{795DA308-8521-457A-AFAA-818E89C39986}" type="presParOf" srcId="{6E627137-1A37-4E2F-ABD3-941D171CAB9D}" destId="{06468196-E392-4491-ABCD-F9973FE06128}" srcOrd="4" destOrd="0" presId="urn:microsoft.com/office/officeart/2005/8/layout/orgChart1"/>
    <dgm:cxn modelId="{E96188E8-A47E-41E1-841A-052772764B09}" type="presParOf" srcId="{6E627137-1A37-4E2F-ABD3-941D171CAB9D}" destId="{19893D4D-11F8-4AEE-9038-1E21C6AA34DA}" srcOrd="5" destOrd="0" presId="urn:microsoft.com/office/officeart/2005/8/layout/orgChart1"/>
    <dgm:cxn modelId="{FF7D84DC-0A7A-4C1F-8FF5-00EF491AC6FC}" type="presParOf" srcId="{19893D4D-11F8-4AEE-9038-1E21C6AA34DA}" destId="{DBD5C895-992E-4CF1-A2FF-723682CCD468}" srcOrd="0" destOrd="0" presId="urn:microsoft.com/office/officeart/2005/8/layout/orgChart1"/>
    <dgm:cxn modelId="{68DC294E-8531-4A6A-BD23-8739A81D02B6}" type="presParOf" srcId="{DBD5C895-992E-4CF1-A2FF-723682CCD468}" destId="{89D7FBDC-8342-4768-91B6-EBBA0C4C71C4}" srcOrd="0" destOrd="0" presId="urn:microsoft.com/office/officeart/2005/8/layout/orgChart1"/>
    <dgm:cxn modelId="{B874FB41-8E63-4DE9-9BAF-5A58A5CEDCEF}" type="presParOf" srcId="{DBD5C895-992E-4CF1-A2FF-723682CCD468}" destId="{C6AC4230-74ED-4897-92F1-EFAEA1436E20}" srcOrd="1" destOrd="0" presId="urn:microsoft.com/office/officeart/2005/8/layout/orgChart1"/>
    <dgm:cxn modelId="{6CEE1FAF-9A67-4B1D-8606-540D6855EB8F}" type="presParOf" srcId="{19893D4D-11F8-4AEE-9038-1E21C6AA34DA}" destId="{95A99522-795E-473F-B537-3E6092836B5F}" srcOrd="1" destOrd="0" presId="urn:microsoft.com/office/officeart/2005/8/layout/orgChart1"/>
    <dgm:cxn modelId="{EA208900-7AA7-4E12-A8D3-A59031DBC88A}" type="presParOf" srcId="{19893D4D-11F8-4AEE-9038-1E21C6AA34DA}" destId="{6CF9C7AC-3D5D-4B4E-997F-5C923A18C1D2}" srcOrd="2" destOrd="0" presId="urn:microsoft.com/office/officeart/2005/8/layout/orgChart1"/>
    <dgm:cxn modelId="{2E3AE222-686B-4CA7-9D04-1A249FF46C94}" type="presParOf" srcId="{6E627137-1A37-4E2F-ABD3-941D171CAB9D}" destId="{BB0E4DE0-8865-49DA-BE5E-5594E11AE9DC}" srcOrd="6" destOrd="0" presId="urn:microsoft.com/office/officeart/2005/8/layout/orgChart1"/>
    <dgm:cxn modelId="{B958FFF1-EDD1-4A96-ADC3-AA7BA89D78C0}" type="presParOf" srcId="{6E627137-1A37-4E2F-ABD3-941D171CAB9D}" destId="{B55A10A6-8A10-4372-998B-B63B3B2F1A52}" srcOrd="7" destOrd="0" presId="urn:microsoft.com/office/officeart/2005/8/layout/orgChart1"/>
    <dgm:cxn modelId="{7B46CFE6-509C-490F-9B4D-C1895DBF6E39}" type="presParOf" srcId="{B55A10A6-8A10-4372-998B-B63B3B2F1A52}" destId="{4AF92530-D0CF-48C6-B6F8-23821D90B741}" srcOrd="0" destOrd="0" presId="urn:microsoft.com/office/officeart/2005/8/layout/orgChart1"/>
    <dgm:cxn modelId="{EDD25AEF-569A-4302-81EE-219BA4513A12}" type="presParOf" srcId="{4AF92530-D0CF-48C6-B6F8-23821D90B741}" destId="{D639A31A-9602-4CF0-9295-759F9C5F389E}" srcOrd="0" destOrd="0" presId="urn:microsoft.com/office/officeart/2005/8/layout/orgChart1"/>
    <dgm:cxn modelId="{D6A1BB55-D3A0-4FD1-B597-79EE9FF7D00A}" type="presParOf" srcId="{4AF92530-D0CF-48C6-B6F8-23821D90B741}" destId="{B8418342-4940-43B5-9929-8375DB6A91D8}" srcOrd="1" destOrd="0" presId="urn:microsoft.com/office/officeart/2005/8/layout/orgChart1"/>
    <dgm:cxn modelId="{1EE70C37-C868-403E-B37E-5D70F101F9FE}" type="presParOf" srcId="{B55A10A6-8A10-4372-998B-B63B3B2F1A52}" destId="{522255BA-935E-4983-B6DB-C5D028AF9160}" srcOrd="1" destOrd="0" presId="urn:microsoft.com/office/officeart/2005/8/layout/orgChart1"/>
    <dgm:cxn modelId="{F301733F-61DB-4DBB-9368-8B7763E32249}" type="presParOf" srcId="{B55A10A6-8A10-4372-998B-B63B3B2F1A52}" destId="{9C69788A-A916-4D4A-8926-8DDFC84ADCF8}" srcOrd="2" destOrd="0" presId="urn:microsoft.com/office/officeart/2005/8/layout/orgChart1"/>
    <dgm:cxn modelId="{45163064-4791-482B-9085-C11FEA4F4B76}" type="presParOf" srcId="{A8B5B946-F014-439B-9395-7B2831F162AF}" destId="{D3201EEC-AB53-46E6-B19D-C8A6100F4CC3}" srcOrd="2" destOrd="0" presId="urn:microsoft.com/office/officeart/2005/8/layout/orgChart1"/>
    <dgm:cxn modelId="{304347C0-E2AA-4845-B4C7-3EA09DCEF31D}" type="presParOf" srcId="{D3201EEC-AB53-46E6-B19D-C8A6100F4CC3}" destId="{C1142AAC-7F40-4EA2-BDA4-1FDB2BC9FB40}" srcOrd="0" destOrd="0" presId="urn:microsoft.com/office/officeart/2005/8/layout/orgChart1"/>
    <dgm:cxn modelId="{6B7A2322-4DE7-4B60-AD30-02AF23F5B9D0}" type="presParOf" srcId="{D3201EEC-AB53-46E6-B19D-C8A6100F4CC3}" destId="{7A6B38B7-E734-429F-8811-320E9CC8E1AE}" srcOrd="1" destOrd="0" presId="urn:microsoft.com/office/officeart/2005/8/layout/orgChart1"/>
    <dgm:cxn modelId="{428EA5F8-FFCF-4091-AB89-48EEA716E95C}" type="presParOf" srcId="{7A6B38B7-E734-429F-8811-320E9CC8E1AE}" destId="{1253B737-AAAB-4361-AB25-CE458A28C256}" srcOrd="0" destOrd="0" presId="urn:microsoft.com/office/officeart/2005/8/layout/orgChart1"/>
    <dgm:cxn modelId="{9B605C96-8BDC-4780-9A71-AA427021F5B4}" type="presParOf" srcId="{1253B737-AAAB-4361-AB25-CE458A28C256}" destId="{30CC92C0-335D-4AFF-BEDA-5F68956FF53D}" srcOrd="0" destOrd="0" presId="urn:microsoft.com/office/officeart/2005/8/layout/orgChart1"/>
    <dgm:cxn modelId="{FED62269-08B9-4A7E-A663-320D57089667}" type="presParOf" srcId="{1253B737-AAAB-4361-AB25-CE458A28C256}" destId="{712CC8A0-A3CD-4823-9C9E-6B97BA428946}" srcOrd="1" destOrd="0" presId="urn:microsoft.com/office/officeart/2005/8/layout/orgChart1"/>
    <dgm:cxn modelId="{99965758-0CF8-4C96-8686-2B614AF87C03}" type="presParOf" srcId="{7A6B38B7-E734-429F-8811-320E9CC8E1AE}" destId="{41E3A9BD-CEFA-4F78-B42D-0BA724CE631C}" srcOrd="1" destOrd="0" presId="urn:microsoft.com/office/officeart/2005/8/layout/orgChart1"/>
    <dgm:cxn modelId="{971DDA98-8318-4E30-840D-03E58D142A79}" type="presParOf" srcId="{7A6B38B7-E734-429F-8811-320E9CC8E1AE}" destId="{1B4D99EB-B68B-43BE-BE96-C8CD2669CB7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1142AAC-7F40-4EA2-BDA4-1FDB2BC9FB40}">
      <dsp:nvSpPr>
        <dsp:cNvPr id="0" name=""/>
        <dsp:cNvSpPr/>
      </dsp:nvSpPr>
      <dsp:spPr>
        <a:xfrm>
          <a:off x="2642640" y="479680"/>
          <a:ext cx="100559" cy="440546"/>
        </a:xfrm>
        <a:custGeom>
          <a:avLst/>
          <a:gdLst/>
          <a:ahLst/>
          <a:cxnLst/>
          <a:rect l="0" t="0" r="0" b="0"/>
          <a:pathLst>
            <a:path>
              <a:moveTo>
                <a:pt x="100559" y="0"/>
              </a:moveTo>
              <a:lnTo>
                <a:pt x="100559" y="440546"/>
              </a:lnTo>
              <a:lnTo>
                <a:pt x="0" y="4405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0E4DE0-8865-49DA-BE5E-5594E11AE9DC}">
      <dsp:nvSpPr>
        <dsp:cNvPr id="0" name=""/>
        <dsp:cNvSpPr/>
      </dsp:nvSpPr>
      <dsp:spPr>
        <a:xfrm>
          <a:off x="2743200" y="479680"/>
          <a:ext cx="1738241" cy="8810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0532"/>
              </a:lnTo>
              <a:lnTo>
                <a:pt x="1738241" y="780532"/>
              </a:lnTo>
              <a:lnTo>
                <a:pt x="1738241" y="88109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468196-E392-4491-ABCD-F9973FE06128}">
      <dsp:nvSpPr>
        <dsp:cNvPr id="0" name=""/>
        <dsp:cNvSpPr/>
      </dsp:nvSpPr>
      <dsp:spPr>
        <a:xfrm>
          <a:off x="2743200" y="479680"/>
          <a:ext cx="579413" cy="8810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0532"/>
              </a:lnTo>
              <a:lnTo>
                <a:pt x="579413" y="780532"/>
              </a:lnTo>
              <a:lnTo>
                <a:pt x="579413" y="88109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B035B5-7DBE-40A7-9D65-7C9EF7279DFA}">
      <dsp:nvSpPr>
        <dsp:cNvPr id="0" name=""/>
        <dsp:cNvSpPr/>
      </dsp:nvSpPr>
      <dsp:spPr>
        <a:xfrm>
          <a:off x="2163786" y="479680"/>
          <a:ext cx="579413" cy="881092"/>
        </a:xfrm>
        <a:custGeom>
          <a:avLst/>
          <a:gdLst/>
          <a:ahLst/>
          <a:cxnLst/>
          <a:rect l="0" t="0" r="0" b="0"/>
          <a:pathLst>
            <a:path>
              <a:moveTo>
                <a:pt x="579413" y="0"/>
              </a:moveTo>
              <a:lnTo>
                <a:pt x="579413" y="780532"/>
              </a:lnTo>
              <a:lnTo>
                <a:pt x="0" y="780532"/>
              </a:lnTo>
              <a:lnTo>
                <a:pt x="0" y="88109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D101E6-D75A-47C7-A489-BBC9514862AA}">
      <dsp:nvSpPr>
        <dsp:cNvPr id="0" name=""/>
        <dsp:cNvSpPr/>
      </dsp:nvSpPr>
      <dsp:spPr>
        <a:xfrm>
          <a:off x="621874" y="1839627"/>
          <a:ext cx="143656" cy="11205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0519"/>
              </a:lnTo>
              <a:lnTo>
                <a:pt x="143656" y="11205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745354-E35C-47DC-82D8-A9E1BAF67EB5}">
      <dsp:nvSpPr>
        <dsp:cNvPr id="0" name=""/>
        <dsp:cNvSpPr/>
      </dsp:nvSpPr>
      <dsp:spPr>
        <a:xfrm>
          <a:off x="621874" y="1839627"/>
          <a:ext cx="143656" cy="4405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0546"/>
              </a:lnTo>
              <a:lnTo>
                <a:pt x="143656" y="44054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735F8F-04BA-4996-93A9-1B508EFF205B}">
      <dsp:nvSpPr>
        <dsp:cNvPr id="0" name=""/>
        <dsp:cNvSpPr/>
      </dsp:nvSpPr>
      <dsp:spPr>
        <a:xfrm>
          <a:off x="1004958" y="479680"/>
          <a:ext cx="1738241" cy="881092"/>
        </a:xfrm>
        <a:custGeom>
          <a:avLst/>
          <a:gdLst/>
          <a:ahLst/>
          <a:cxnLst/>
          <a:rect l="0" t="0" r="0" b="0"/>
          <a:pathLst>
            <a:path>
              <a:moveTo>
                <a:pt x="1738241" y="0"/>
              </a:moveTo>
              <a:lnTo>
                <a:pt x="1738241" y="780532"/>
              </a:lnTo>
              <a:lnTo>
                <a:pt x="0" y="780532"/>
              </a:lnTo>
              <a:lnTo>
                <a:pt x="0" y="88109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EBB60F-BF1E-4DD7-98A0-F05F22705F91}">
      <dsp:nvSpPr>
        <dsp:cNvPr id="0" name=""/>
        <dsp:cNvSpPr/>
      </dsp:nvSpPr>
      <dsp:spPr>
        <a:xfrm>
          <a:off x="2264345" y="825"/>
          <a:ext cx="957708" cy="47885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Chief Financial Officer</a:t>
          </a:r>
        </a:p>
      </dsp:txBody>
      <dsp:txXfrm>
        <a:off x="2264345" y="825"/>
        <a:ext cx="957708" cy="478854"/>
      </dsp:txXfrm>
    </dsp:sp>
    <dsp:sp modelId="{D44143F7-B30C-419C-92CB-1CAF1CAF19B0}">
      <dsp:nvSpPr>
        <dsp:cNvPr id="0" name=""/>
        <dsp:cNvSpPr/>
      </dsp:nvSpPr>
      <dsp:spPr>
        <a:xfrm>
          <a:off x="526103" y="1360772"/>
          <a:ext cx="957708" cy="47885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Management Accountants</a:t>
          </a:r>
        </a:p>
      </dsp:txBody>
      <dsp:txXfrm>
        <a:off x="526103" y="1360772"/>
        <a:ext cx="957708" cy="478854"/>
      </dsp:txXfrm>
    </dsp:sp>
    <dsp:sp modelId="{3494A524-A5D6-4E0F-9E47-372F62356314}">
      <dsp:nvSpPr>
        <dsp:cNvPr id="0" name=""/>
        <dsp:cNvSpPr/>
      </dsp:nvSpPr>
      <dsp:spPr>
        <a:xfrm>
          <a:off x="765530" y="2040746"/>
          <a:ext cx="957708" cy="47885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Assistant Accountants</a:t>
          </a:r>
        </a:p>
      </dsp:txBody>
      <dsp:txXfrm>
        <a:off x="765530" y="2040746"/>
        <a:ext cx="957708" cy="478854"/>
      </dsp:txXfrm>
    </dsp:sp>
    <dsp:sp modelId="{07B770C4-629E-4566-BA22-7EBD86D177ED}">
      <dsp:nvSpPr>
        <dsp:cNvPr id="0" name=""/>
        <dsp:cNvSpPr/>
      </dsp:nvSpPr>
      <dsp:spPr>
        <a:xfrm>
          <a:off x="765530" y="2720719"/>
          <a:ext cx="957708" cy="47885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Accounts Clerk</a:t>
          </a:r>
        </a:p>
      </dsp:txBody>
      <dsp:txXfrm>
        <a:off x="765530" y="2720719"/>
        <a:ext cx="957708" cy="478854"/>
      </dsp:txXfrm>
    </dsp:sp>
    <dsp:sp modelId="{E6CC5FE9-F66F-4E9D-BAAF-9BD85F69A071}">
      <dsp:nvSpPr>
        <dsp:cNvPr id="0" name=""/>
        <dsp:cNvSpPr/>
      </dsp:nvSpPr>
      <dsp:spPr>
        <a:xfrm>
          <a:off x="1684931" y="1360772"/>
          <a:ext cx="957708" cy="47885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Payroll/Fixed Assests Accountants</a:t>
          </a:r>
        </a:p>
      </dsp:txBody>
      <dsp:txXfrm>
        <a:off x="1684931" y="1360772"/>
        <a:ext cx="957708" cy="478854"/>
      </dsp:txXfrm>
    </dsp:sp>
    <dsp:sp modelId="{89D7FBDC-8342-4768-91B6-EBBA0C4C71C4}">
      <dsp:nvSpPr>
        <dsp:cNvPr id="0" name=""/>
        <dsp:cNvSpPr/>
      </dsp:nvSpPr>
      <dsp:spPr>
        <a:xfrm>
          <a:off x="2843759" y="1360772"/>
          <a:ext cx="957708" cy="47885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Accounts Payable Officers</a:t>
          </a:r>
        </a:p>
      </dsp:txBody>
      <dsp:txXfrm>
        <a:off x="2843759" y="1360772"/>
        <a:ext cx="957708" cy="478854"/>
      </dsp:txXfrm>
    </dsp:sp>
    <dsp:sp modelId="{D639A31A-9602-4CF0-9295-759F9C5F389E}">
      <dsp:nvSpPr>
        <dsp:cNvPr id="0" name=""/>
        <dsp:cNvSpPr/>
      </dsp:nvSpPr>
      <dsp:spPr>
        <a:xfrm>
          <a:off x="4002587" y="1360772"/>
          <a:ext cx="957708" cy="47885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Accounts Receivable Officers</a:t>
          </a:r>
        </a:p>
      </dsp:txBody>
      <dsp:txXfrm>
        <a:off x="4002587" y="1360772"/>
        <a:ext cx="957708" cy="478854"/>
      </dsp:txXfrm>
    </dsp:sp>
    <dsp:sp modelId="{30CC92C0-335D-4AFF-BEDA-5F68956FF53D}">
      <dsp:nvSpPr>
        <dsp:cNvPr id="0" name=""/>
        <dsp:cNvSpPr/>
      </dsp:nvSpPr>
      <dsp:spPr>
        <a:xfrm>
          <a:off x="1684931" y="680799"/>
          <a:ext cx="957708" cy="47885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Chief Accountant</a:t>
          </a:r>
        </a:p>
      </dsp:txBody>
      <dsp:txXfrm>
        <a:off x="1684931" y="680799"/>
        <a:ext cx="957708" cy="4788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</cp:revision>
  <dcterms:created xsi:type="dcterms:W3CDTF">2020-04-15T19:47:00Z</dcterms:created>
  <dcterms:modified xsi:type="dcterms:W3CDTF">2020-04-15T19:57:00Z</dcterms:modified>
</cp:coreProperties>
</file>